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B1A3E0">
      <w:pPr>
        <w:rPr>
          <w:sz w:val="48"/>
        </w:rPr>
      </w:pPr>
    </w:p>
    <w:p w14:paraId="3F6325F9">
      <w:pPr>
        <w:rPr>
          <w:rFonts w:hint="eastAsia" w:ascii="宋体" w:hAnsi="宋体"/>
          <w:lang w:val="en-GB"/>
        </w:rPr>
      </w:pPr>
      <w:bookmarkStart w:id="0" w:name="_Hlk184400634"/>
      <w:r>
        <w:drawing>
          <wp:anchor distT="0" distB="0" distL="114300" distR="114300" simplePos="0" relativeHeight="251660288" behindDoc="0" locked="0" layoutInCell="1" allowOverlap="1">
            <wp:simplePos x="0" y="0"/>
            <wp:positionH relativeFrom="column">
              <wp:posOffset>1268730</wp:posOffset>
            </wp:positionH>
            <wp:positionV relativeFrom="paragraph">
              <wp:posOffset>741680</wp:posOffset>
            </wp:positionV>
            <wp:extent cx="3405505" cy="632460"/>
            <wp:effectExtent l="0" t="0" r="8255" b="7620"/>
            <wp:wrapTopAndBottom/>
            <wp:docPr id="1140846282"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6282" name="图片 4" descr="卡通人物&#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05505" cy="632460"/>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38100</wp:posOffset>
            </wp:positionH>
            <wp:positionV relativeFrom="paragraph">
              <wp:posOffset>317500</wp:posOffset>
            </wp:positionV>
            <wp:extent cx="1076325" cy="1076325"/>
            <wp:effectExtent l="0" t="0" r="5715" b="5715"/>
            <wp:wrapTopAndBottom/>
            <wp:docPr id="1515619514" name="图片 3" descr="d833c895d143ad4b254b8b7b82025aafa40f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9514" name="图片 3" descr="d833c895d143ad4b254b8b7b82025aafa40f062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76325" cy="1076325"/>
                    </a:xfrm>
                    <a:prstGeom prst="rect">
                      <a:avLst/>
                    </a:prstGeom>
                    <a:noFill/>
                    <a:ln>
                      <a:noFill/>
                    </a:ln>
                  </pic:spPr>
                </pic:pic>
              </a:graphicData>
            </a:graphic>
          </wp:anchor>
        </w:drawing>
      </w:r>
    </w:p>
    <w:p w14:paraId="59B49A3F">
      <w:pPr>
        <w:jc w:val="center"/>
        <w:rPr>
          <w:rFonts w:hint="eastAsia" w:ascii="黑体" w:hAnsi="黑体" w:eastAsia="黑体"/>
          <w:sz w:val="44"/>
          <w:szCs w:val="44"/>
          <w:lang w:val="en-GB"/>
        </w:rPr>
      </w:pPr>
    </w:p>
    <w:p w14:paraId="59F6F01E">
      <w:pPr>
        <w:jc w:val="center"/>
        <w:rPr>
          <w:rFonts w:hint="eastAsia" w:ascii="黑体" w:hAnsi="黑体" w:eastAsia="黑体"/>
          <w:sz w:val="44"/>
          <w:szCs w:val="44"/>
          <w:lang w:val="en-GB" w:eastAsia="zh-CN"/>
        </w:rPr>
      </w:pPr>
      <w:r>
        <w:rPr>
          <w:rFonts w:hint="eastAsia" w:ascii="黑体" w:hAnsi="黑体" w:eastAsia="黑体"/>
          <w:sz w:val="44"/>
          <w:szCs w:val="44"/>
          <w:lang w:val="en-GB" w:eastAsia="zh-CN"/>
        </w:rPr>
        <w:t xml:space="preserve"> Web应用开发课程设计 </w:t>
      </w:r>
    </w:p>
    <w:p w14:paraId="4965AF22">
      <w:pPr>
        <w:jc w:val="center"/>
        <w:rPr>
          <w:rFonts w:hint="eastAsia" w:ascii="黑体" w:hAnsi="黑体" w:eastAsia="黑体"/>
          <w:sz w:val="44"/>
          <w:szCs w:val="44"/>
          <w:lang w:val="en-GB" w:eastAsia="zh-CN"/>
        </w:rPr>
      </w:pPr>
    </w:p>
    <w:p w14:paraId="065923AC">
      <w:pPr>
        <w:wordWrap w:val="0"/>
        <w:spacing w:line="720" w:lineRule="auto"/>
        <w:rPr>
          <w:rFonts w:hint="eastAsia" w:ascii="宋体" w:hAnsi="宋体"/>
          <w:b/>
          <w:bCs/>
          <w:sz w:val="28"/>
          <w:szCs w:val="28"/>
          <w:lang w:val="en-GB" w:eastAsia="zh-CN"/>
        </w:rPr>
      </w:pPr>
      <w:r>
        <w:rPr>
          <w:rFonts w:hint="eastAsia" w:ascii="宋体" w:hAnsi="宋体"/>
          <w:b/>
          <w:bCs/>
          <w:sz w:val="28"/>
          <w:szCs w:val="28"/>
          <w:lang w:val="en-GB" w:eastAsia="zh-CN"/>
        </w:rPr>
        <w:t xml:space="preserve">题    目 </w:t>
      </w:r>
      <w:r>
        <w:rPr>
          <w:rFonts w:hint="eastAsia" w:ascii="宋体" w:hAnsi="宋体"/>
          <w:b/>
          <w:bCs/>
          <w:sz w:val="28"/>
          <w:szCs w:val="28"/>
          <w:u w:val="single"/>
          <w:lang w:val="en-GB" w:eastAsia="zh-CN"/>
        </w:rPr>
        <w:t xml:space="preserve">    基于Spring Boot与Vue的</w:t>
      </w:r>
      <w:r>
        <w:rPr>
          <w:rFonts w:hint="eastAsia" w:ascii="宋体" w:hAnsi="宋体"/>
          <w:b/>
          <w:bCs/>
          <w:sz w:val="28"/>
          <w:szCs w:val="28"/>
          <w:u w:val="single"/>
          <w:lang w:val="en-US" w:eastAsia="zh-CN"/>
        </w:rPr>
        <w:t>图书借阅管理</w:t>
      </w:r>
      <w:r>
        <w:rPr>
          <w:rFonts w:ascii="宋体" w:hAnsi="宋体"/>
          <w:b/>
          <w:bCs/>
          <w:sz w:val="28"/>
          <w:szCs w:val="28"/>
          <w:u w:val="single"/>
          <w:lang w:val="en-GB" w:eastAsia="zh-CN"/>
        </w:rPr>
        <w:t>系统</w:t>
      </w:r>
      <w:r>
        <w:rPr>
          <w:rFonts w:ascii="Times New Roman" w:hAnsi="Times New Roman" w:eastAsia="宋体" w:cs="Times New Roman"/>
          <w:sz w:val="32"/>
          <w:u w:val="single"/>
          <w:lang w:eastAsia="zh-CN"/>
        </w:rPr>
        <w:tab/>
      </w:r>
      <w:r>
        <w:rPr>
          <w:rFonts w:hint="eastAsia" w:cs="Times New Roman"/>
          <w:sz w:val="32"/>
          <w:u w:val="single"/>
          <w:lang w:val="en-US" w:eastAsia="zh-CN"/>
        </w:rPr>
        <w:t xml:space="preserve">     </w:t>
      </w:r>
    </w:p>
    <w:p w14:paraId="24BA2905">
      <w:pPr>
        <w:spacing w:line="720" w:lineRule="auto"/>
        <w:rPr>
          <w:rFonts w:hint="eastAsia" w:ascii="宋体" w:hAnsi="宋体"/>
          <w:b/>
          <w:bCs/>
          <w:sz w:val="28"/>
          <w:szCs w:val="28"/>
          <w:lang w:val="en-GB" w:eastAsia="zh-CN"/>
        </w:rPr>
      </w:pPr>
      <w:r>
        <w:rPr>
          <w:rFonts w:hint="eastAsia" w:ascii="宋体" w:hAnsi="宋体"/>
          <w:b/>
          <w:bCs/>
          <w:sz w:val="28"/>
          <w:szCs w:val="28"/>
          <w:lang w:val="en-GB" w:eastAsia="zh-CN"/>
        </w:rPr>
        <w:t xml:space="preserve">学    院 </w:t>
      </w:r>
      <w:r>
        <w:rPr>
          <w:rFonts w:hint="eastAsia" w:ascii="宋体" w:hAnsi="宋体"/>
          <w:b/>
          <w:bCs/>
          <w:sz w:val="28"/>
          <w:szCs w:val="28"/>
          <w:u w:val="single"/>
          <w:lang w:val="en-GB" w:eastAsia="zh-CN"/>
        </w:rPr>
        <w:t xml:space="preserve">      计算机科学与技术学院（人工智能学院）      </w:t>
      </w:r>
    </w:p>
    <w:p w14:paraId="21F629EA">
      <w:pPr>
        <w:spacing w:line="720" w:lineRule="auto"/>
        <w:rPr>
          <w:rFonts w:hint="eastAsia" w:ascii="宋体" w:hAnsi="宋体"/>
          <w:sz w:val="28"/>
          <w:szCs w:val="28"/>
          <w:u w:val="single"/>
          <w:lang w:val="en-GB" w:eastAsia="zh-CN"/>
        </w:rPr>
      </w:pPr>
      <w:r>
        <w:rPr>
          <w:rFonts w:hint="eastAsia" w:ascii="宋体" w:hAnsi="宋体"/>
          <w:b/>
          <w:bCs/>
          <w:sz w:val="28"/>
          <w:szCs w:val="28"/>
          <w:lang w:val="en-GB" w:eastAsia="zh-CN"/>
        </w:rPr>
        <w:t>姓    名</w:t>
      </w:r>
      <w:r>
        <w:rPr>
          <w:rFonts w:hint="eastAsia" w:ascii="宋体" w:hAnsi="宋体"/>
          <w:b/>
          <w:bCs/>
          <w:sz w:val="28"/>
          <w:szCs w:val="28"/>
          <w:u w:val="single"/>
          <w:lang w:val="en-GB" w:eastAsia="zh-CN"/>
        </w:rPr>
        <w:t xml:space="preserve">     </w:t>
      </w:r>
      <w:r>
        <w:rPr>
          <w:rFonts w:hint="eastAsia" w:ascii="宋体" w:hAnsi="宋体"/>
          <w:b/>
          <w:bCs/>
          <w:sz w:val="28"/>
          <w:szCs w:val="28"/>
          <w:lang w:val="en-US" w:eastAsia="zh-CN"/>
        </w:rPr>
        <w:t xml:space="preserve">  </w:t>
      </w:r>
      <w:r>
        <w:rPr>
          <w:rFonts w:hint="eastAsia" w:ascii="宋体" w:hAnsi="宋体"/>
          <w:b/>
          <w:bCs/>
          <w:sz w:val="28"/>
          <w:szCs w:val="28"/>
          <w:lang w:val="en-GB" w:eastAsia="zh-CN"/>
        </w:rPr>
        <w:t xml:space="preserve">学  </w:t>
      </w:r>
      <w:r>
        <w:rPr>
          <w:rFonts w:hint="eastAsia" w:ascii="宋体" w:hAnsi="宋体"/>
          <w:b/>
          <w:bCs/>
          <w:sz w:val="28"/>
          <w:szCs w:val="28"/>
          <w:lang w:val="en-US" w:eastAsia="zh-CN"/>
        </w:rPr>
        <w:t xml:space="preserve">  </w:t>
      </w:r>
      <w:r>
        <w:rPr>
          <w:rFonts w:hint="eastAsia" w:ascii="宋体" w:hAnsi="宋体"/>
          <w:b/>
          <w:bCs/>
          <w:sz w:val="28"/>
          <w:szCs w:val="28"/>
          <w:lang w:val="en-GB" w:eastAsia="zh-CN"/>
        </w:rPr>
        <w:t>号</w:t>
      </w:r>
      <w:r>
        <w:rPr>
          <w:rFonts w:hint="eastAsia" w:ascii="宋体" w:hAnsi="宋体"/>
          <w:sz w:val="28"/>
          <w:szCs w:val="28"/>
          <w:u w:val="single"/>
          <w:lang w:val="en-US" w:eastAsia="zh-CN"/>
        </w:rPr>
        <w:t xml:space="preserve">  </w:t>
      </w:r>
      <w:r>
        <w:rPr>
          <w:rFonts w:hint="eastAsia"/>
          <w:b/>
          <w:bCs/>
          <w:sz w:val="28"/>
          <w:szCs w:val="28"/>
        </w:rPr>
        <w:t xml:space="preserve">分 </w:t>
      </w:r>
      <w:r>
        <w:rPr>
          <w:b/>
          <w:bCs/>
          <w:sz w:val="28"/>
          <w:szCs w:val="28"/>
        </w:rPr>
        <w:t xml:space="preserve">   </w:t>
      </w:r>
      <w:r>
        <w:rPr>
          <w:rFonts w:hint="eastAsia"/>
          <w:b/>
          <w:bCs/>
          <w:sz w:val="28"/>
          <w:szCs w:val="28"/>
        </w:rPr>
        <w:t>数</w:t>
      </w:r>
      <w:r>
        <w:rPr>
          <w:b/>
          <w:bCs/>
          <w:sz w:val="28"/>
          <w:szCs w:val="28"/>
        </w:rPr>
        <w:t xml:space="preserve"> </w:t>
      </w:r>
      <w:r>
        <w:rPr>
          <w:sz w:val="28"/>
          <w:szCs w:val="28"/>
          <w:u w:val="single"/>
        </w:rPr>
        <w:t xml:space="preserve"> </w:t>
      </w:r>
      <w:r>
        <w:rPr>
          <w:rFonts w:ascii="Times New Roman" w:hAnsi="Times New Roman" w:cs="Times New Roman"/>
          <w:sz w:val="28"/>
          <w:szCs w:val="28"/>
          <w:u w:val="single"/>
        </w:rPr>
        <w:t xml:space="preserve">      </w:t>
      </w:r>
    </w:p>
    <w:p w14:paraId="121F5493">
      <w:pPr>
        <w:rPr>
          <w:rFonts w:hint="eastAsia" w:ascii="宋体" w:hAnsi="宋体"/>
          <w:sz w:val="28"/>
          <w:szCs w:val="28"/>
          <w:u w:val="single"/>
          <w:lang w:val="en-GB" w:eastAsia="zh-CN"/>
        </w:rPr>
      </w:pPr>
      <w:r>
        <w:rPr>
          <w:rFonts w:hint="eastAsia" w:ascii="宋体" w:hAnsi="宋体"/>
          <w:b/>
          <w:bCs/>
          <w:sz w:val="28"/>
          <w:szCs w:val="28"/>
          <w:lang w:val="en-GB" w:eastAsia="zh-CN"/>
        </w:rPr>
        <w:t xml:space="preserve">姓    名 </w:t>
      </w:r>
      <w:r>
        <w:rPr>
          <w:rFonts w:hint="eastAsia" w:ascii="宋体" w:hAnsi="宋体"/>
          <w:b/>
          <w:bCs/>
          <w:sz w:val="28"/>
          <w:szCs w:val="28"/>
          <w:u w:val="single"/>
          <w:lang w:val="en-GB" w:eastAsia="zh-CN"/>
        </w:rPr>
        <w:t xml:space="preserve">    </w:t>
      </w:r>
      <w:r>
        <w:rPr>
          <w:rFonts w:hint="eastAsia" w:ascii="宋体" w:hAnsi="宋体"/>
          <w:b/>
          <w:bCs/>
          <w:sz w:val="28"/>
          <w:szCs w:val="28"/>
          <w:lang w:val="en-GB" w:eastAsia="zh-CN"/>
        </w:rPr>
        <w:t xml:space="preserve"> </w:t>
      </w:r>
      <w:r>
        <w:rPr>
          <w:rFonts w:hint="eastAsia" w:ascii="宋体" w:hAnsi="宋体"/>
          <w:b/>
          <w:bCs/>
          <w:sz w:val="28"/>
          <w:szCs w:val="28"/>
          <w:lang w:val="en-US" w:eastAsia="zh-CN"/>
        </w:rPr>
        <w:t xml:space="preserve"> </w:t>
      </w:r>
      <w:r>
        <w:rPr>
          <w:rFonts w:hint="eastAsia" w:ascii="宋体" w:hAnsi="宋体"/>
          <w:b/>
          <w:bCs/>
          <w:sz w:val="28"/>
          <w:szCs w:val="28"/>
          <w:lang w:val="en-GB" w:eastAsia="zh-CN"/>
        </w:rPr>
        <w:t xml:space="preserve">学    号 </w:t>
      </w:r>
      <w:r>
        <w:rPr>
          <w:rFonts w:hint="eastAsia" w:ascii="宋体" w:hAnsi="宋体"/>
          <w:sz w:val="28"/>
          <w:szCs w:val="28"/>
          <w:u w:val="single"/>
          <w:lang w:val="en-GB" w:eastAsia="zh-CN"/>
        </w:rPr>
        <w:t xml:space="preserve"> </w:t>
      </w:r>
      <w:r>
        <w:rPr>
          <w:rFonts w:ascii="Times New Roman" w:hAnsi="Times New Roman" w:eastAsia="宋体" w:cs="Times New Roman"/>
          <w:sz w:val="32"/>
          <w:u w:val="single"/>
          <w:lang w:val="en-GB" w:eastAsia="zh-CN"/>
        </w:rPr>
        <w:t xml:space="preserve"> </w:t>
      </w:r>
      <w:r>
        <w:rPr>
          <w:rFonts w:hint="eastAsia"/>
          <w:b/>
          <w:bCs/>
          <w:sz w:val="28"/>
          <w:szCs w:val="28"/>
        </w:rPr>
        <w:t xml:space="preserve">分 </w:t>
      </w:r>
      <w:r>
        <w:rPr>
          <w:b/>
          <w:bCs/>
          <w:sz w:val="28"/>
          <w:szCs w:val="28"/>
        </w:rPr>
        <w:t xml:space="preserve">   </w:t>
      </w:r>
      <w:r>
        <w:rPr>
          <w:rFonts w:hint="eastAsia"/>
          <w:b/>
          <w:bCs/>
          <w:sz w:val="28"/>
          <w:szCs w:val="28"/>
        </w:rPr>
        <w:t>数</w:t>
      </w:r>
      <w:r>
        <w:rPr>
          <w:b/>
          <w:bCs/>
          <w:sz w:val="28"/>
          <w:szCs w:val="28"/>
        </w:rPr>
        <w:t xml:space="preserve"> </w:t>
      </w:r>
      <w:r>
        <w:rPr>
          <w:sz w:val="28"/>
          <w:szCs w:val="28"/>
          <w:u w:val="single"/>
        </w:rPr>
        <w:t xml:space="preserve">  </w:t>
      </w:r>
      <w:r>
        <w:rPr>
          <w:rFonts w:ascii="Times New Roman" w:hAnsi="Times New Roman" w:cs="Times New Roman"/>
          <w:sz w:val="28"/>
          <w:szCs w:val="28"/>
          <w:u w:val="single"/>
        </w:rPr>
        <w:t xml:space="preserve">     </w:t>
      </w:r>
    </w:p>
    <w:p w14:paraId="21DCC835">
      <w:pPr>
        <w:rPr>
          <w:rFonts w:hint="eastAsia" w:ascii="宋体" w:hAnsi="宋体"/>
          <w:lang w:val="en-GB" w:eastAsia="zh-CN"/>
        </w:rPr>
      </w:pPr>
    </w:p>
    <w:p w14:paraId="5981F890">
      <w:pPr>
        <w:rPr>
          <w:rFonts w:hint="eastAsia" w:ascii="宋体" w:hAnsi="宋体"/>
          <w:lang w:val="en-GB" w:eastAsia="zh-CN"/>
        </w:rPr>
      </w:pPr>
    </w:p>
    <w:p w14:paraId="6A29A266">
      <w:pPr>
        <w:jc w:val="center"/>
        <w:rPr>
          <w:rFonts w:hint="eastAsia" w:ascii="宋体" w:hAnsi="宋体"/>
          <w:b/>
          <w:bCs/>
          <w:sz w:val="32"/>
          <w:szCs w:val="32"/>
          <w:lang w:eastAsia="zh-CN"/>
        </w:rPr>
      </w:pPr>
      <w:r>
        <w:rPr>
          <w:rFonts w:hint="eastAsia" w:ascii="宋体" w:hAnsi="宋体"/>
          <w:b/>
          <w:bCs/>
          <w:sz w:val="32"/>
          <w:szCs w:val="32"/>
          <w:lang w:val="en-GB" w:eastAsia="zh-CN"/>
        </w:rPr>
        <w:t>二〇二</w:t>
      </w:r>
      <w:r>
        <w:rPr>
          <w:rFonts w:hint="eastAsia" w:ascii="宋体" w:hAnsi="宋体"/>
          <w:b/>
          <w:bCs/>
          <w:sz w:val="32"/>
          <w:szCs w:val="32"/>
          <w:lang w:val="en-US" w:eastAsia="zh-CN"/>
        </w:rPr>
        <w:t>五</w:t>
      </w:r>
      <w:r>
        <w:rPr>
          <w:rFonts w:hint="eastAsia" w:ascii="宋体" w:hAnsi="宋体"/>
          <w:b/>
          <w:bCs/>
          <w:sz w:val="32"/>
          <w:szCs w:val="32"/>
          <w:lang w:val="en-GB" w:eastAsia="zh-CN"/>
        </w:rPr>
        <w:t>年</w:t>
      </w:r>
      <w:r>
        <w:rPr>
          <w:rFonts w:hint="eastAsia" w:ascii="宋体" w:hAnsi="宋体"/>
          <w:b/>
          <w:bCs/>
          <w:sz w:val="32"/>
          <w:szCs w:val="32"/>
          <w:lang w:val="en-US" w:eastAsia="zh-CN"/>
        </w:rPr>
        <w:t>十二</w:t>
      </w:r>
      <w:r>
        <w:rPr>
          <w:rFonts w:hint="eastAsia" w:ascii="宋体" w:hAnsi="宋体"/>
          <w:b/>
          <w:bCs/>
          <w:sz w:val="32"/>
          <w:szCs w:val="32"/>
          <w:lang w:val="en-GB" w:eastAsia="zh-CN"/>
        </w:rPr>
        <w:t>月</w:t>
      </w:r>
      <w:r>
        <w:rPr>
          <w:rFonts w:hint="eastAsia" w:ascii="宋体" w:hAnsi="宋体"/>
          <w:b/>
          <w:bCs/>
          <w:sz w:val="32"/>
          <w:szCs w:val="32"/>
          <w:lang w:val="en-US" w:eastAsia="zh-CN"/>
        </w:rPr>
        <w:t>二十</w:t>
      </w:r>
      <w:r>
        <w:rPr>
          <w:rFonts w:hint="eastAsia" w:ascii="宋体" w:hAnsi="宋体"/>
          <w:b/>
          <w:bCs/>
          <w:sz w:val="32"/>
          <w:szCs w:val="32"/>
          <w:lang w:eastAsia="zh-CN"/>
        </w:rPr>
        <w:t>日</w:t>
      </w:r>
    </w:p>
    <w:bookmarkEnd w:id="0"/>
    <w:p w14:paraId="540739F1">
      <w:pPr>
        <w:ind w:firstLine="6000"/>
        <w:rPr>
          <w:rFonts w:eastAsia="黑体"/>
          <w:sz w:val="30"/>
          <w:szCs w:val="30"/>
        </w:rPr>
      </w:pPr>
    </w:p>
    <w:p w14:paraId="3E88928E">
      <w:pPr>
        <w:spacing w:before="312" w:beforeLines="100" w:after="312" w:afterLines="100" w:line="360" w:lineRule="auto"/>
        <w:jc w:val="center"/>
        <w:rPr>
          <w:rFonts w:hAnsi="黑体" w:eastAsia="黑体"/>
          <w:sz w:val="30"/>
          <w:szCs w:val="30"/>
        </w:rPr>
        <w:sectPr>
          <w:headerReference r:id="rId3" w:type="default"/>
          <w:headerReference r:id="rId4" w:type="even"/>
          <w:pgSz w:w="11906" w:h="16838"/>
          <w:pgMar w:top="1418" w:right="1418" w:bottom="1418" w:left="1701" w:header="851" w:footer="992" w:gutter="0"/>
          <w:pgBorders>
            <w:top w:val="none" w:sz="0" w:space="0"/>
            <w:left w:val="none" w:sz="0" w:space="0"/>
            <w:bottom w:val="none" w:sz="0" w:space="0"/>
            <w:right w:val="none" w:sz="0" w:space="0"/>
          </w:pgBorders>
          <w:pgNumType w:fmt="decimal" w:start="1"/>
          <w:cols w:space="720" w:num="1"/>
          <w:docGrid w:type="lines" w:linePitch="312" w:charSpace="0"/>
        </w:sectPr>
      </w:pPr>
    </w:p>
    <w:p w14:paraId="01BF30E0">
      <w:pPr>
        <w:jc w:val="center"/>
        <w:rPr>
          <w:rFonts w:hint="eastAsia" w:hAnsi="黑体" w:eastAsia="黑体"/>
          <w:sz w:val="30"/>
          <w:szCs w:val="30"/>
          <w:lang w:val="en-US" w:eastAsia="zh-CN"/>
        </w:rPr>
      </w:pPr>
      <w:bookmarkStart w:id="1" w:name="_Toc11527"/>
      <w:r>
        <w:rPr>
          <w:rFonts w:hint="eastAsia" w:hAnsi="黑体" w:eastAsia="黑体"/>
          <w:sz w:val="30"/>
          <w:szCs w:val="30"/>
          <w:lang w:val="en-US" w:eastAsia="zh-CN"/>
        </w:rPr>
        <w:t>任务分工</w:t>
      </w:r>
    </w:p>
    <w:p w14:paraId="366075D1">
      <w:pPr>
        <w:rPr>
          <w:rFonts w:hint="eastAsia" w:hAnsi="黑体" w:eastAsia="黑体"/>
          <w:sz w:val="30"/>
          <w:szCs w:val="30"/>
          <w:lang w:val="en-US" w:eastAsia="zh-CN"/>
        </w:rPr>
      </w:pPr>
      <w:r>
        <w:rPr>
          <w:rFonts w:hint="eastAsia" w:hAnsi="黑体" w:eastAsia="黑体"/>
          <w:sz w:val="30"/>
          <w:szCs w:val="30"/>
          <w:lang w:val="en-US" w:eastAsia="zh-CN"/>
        </w:rPr>
        <w:t>：部分前端+后端+数据库设计</w:t>
      </w:r>
    </w:p>
    <w:p w14:paraId="44A781C2">
      <w:pPr>
        <w:rPr>
          <w:rFonts w:hint="default" w:hAnsi="黑体" w:eastAsia="黑体"/>
          <w:sz w:val="30"/>
          <w:szCs w:val="30"/>
          <w:lang w:val="en-US" w:eastAsia="zh-CN"/>
        </w:rPr>
      </w:pPr>
      <w:bookmarkStart w:id="46" w:name="_GoBack"/>
      <w:bookmarkEnd w:id="46"/>
      <w:r>
        <w:rPr>
          <w:rFonts w:hint="eastAsia" w:hAnsi="黑体" w:eastAsia="黑体"/>
          <w:sz w:val="30"/>
          <w:szCs w:val="30"/>
          <w:lang w:val="en-US" w:eastAsia="zh-CN"/>
        </w:rPr>
        <w:t>：部分前端</w:t>
      </w:r>
    </w:p>
    <w:p w14:paraId="1FC09CCF">
      <w:pPr>
        <w:rPr>
          <w:rFonts w:hAnsi="黑体" w:eastAsia="黑体"/>
          <w:sz w:val="30"/>
          <w:szCs w:val="30"/>
        </w:rPr>
      </w:pPr>
      <w:r>
        <w:rPr>
          <w:rFonts w:hAnsi="黑体" w:eastAsia="黑体"/>
          <w:sz w:val="30"/>
          <w:szCs w:val="30"/>
        </w:rPr>
        <w:br w:type="page"/>
      </w:r>
    </w:p>
    <w:p w14:paraId="70855326">
      <w:pPr>
        <w:rPr>
          <w:rFonts w:hAnsi="黑体" w:eastAsia="黑体"/>
          <w:sz w:val="30"/>
          <w:szCs w:val="30"/>
        </w:rPr>
      </w:pPr>
    </w:p>
    <w:p w14:paraId="5DD9B21A">
      <w:pPr>
        <w:spacing w:before="312" w:beforeLines="100" w:after="312" w:afterLines="100" w:line="360" w:lineRule="auto"/>
        <w:jc w:val="center"/>
        <w:outlineLvl w:val="0"/>
        <w:rPr>
          <w:rFonts w:eastAsia="黑体"/>
          <w:sz w:val="30"/>
          <w:szCs w:val="30"/>
        </w:rPr>
      </w:pPr>
      <w:r>
        <w:rPr>
          <w:rFonts w:hAnsi="黑体" w:eastAsia="黑体"/>
          <w:sz w:val="30"/>
          <w:szCs w:val="30"/>
        </w:rPr>
        <w:t>摘要</w:t>
      </w:r>
      <w:bookmarkEnd w:id="1"/>
    </w:p>
    <w:p w14:paraId="4E297C7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项目旨在针对传统图书馆管理模式在借阅效率、信息维护及服务便捷性方面存在的不足，设计并实现一套基于现代Web技术的图书借阅管理系统，以提升图书馆业务管理的信息化水平和服务质量。系统通过对图书资源、读者信息及借阅流程的数字化管理，实现了图书借阅业务的规范化与自动化，为读者和管理员提供了高效、稳定的使用平台。</w:t>
      </w:r>
    </w:p>
    <w:p w14:paraId="3F7F807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在系统实现方面，采用前后端分离的架构模式进行设计。后端基于Spring Boot框架与MyBatis-Plus构建RESTful API服务，结合MySQL数据库存储核心业务数据，并引入Redis作为缓存中间件以提升系统在高频访问场景下的响应性能；前端基于Vue 3与Element Plus构建响应式用户界面，通过Axios实现前后端数据交互，并借助Pinia进行状态管理。系统围绕读者与管理员双角色需求，完成了用户注册与登录、图书信息管理、多维度图书查询、借阅与归还管理以及新书与重点图书推荐等核心功能模块。</w:t>
      </w:r>
    </w:p>
    <w:p w14:paraId="6B7BB1A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研究过程遵循软件工程的规范流程，通过需求分析、系统设计、功能实现与测试验证，确保系统结构清晰、运行稳定。实践结果表明，该系统能够有效提升图书借阅与管理效率，降低人工操作带来的错误风险，满足中小型图书馆日常管理与服务的实际需求，并具备良好的可维护性与扩展性。</w:t>
      </w:r>
    </w:p>
    <w:p w14:paraId="5CB73B2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未来，系统可在现有基础上进一步拓展数据统计与分析功能，优化移动端使用体验，并逐步探索电子资源管理等扩展方向，为图书馆信息化建设提供更加完善的技术支持。</w:t>
      </w:r>
    </w:p>
    <w:p w14:paraId="5A51E754">
      <w:pPr>
        <w:spacing w:line="360" w:lineRule="auto"/>
        <w:ind w:firstLine="480" w:firstLineChars="200"/>
        <w:rPr>
          <w:sz w:val="24"/>
          <w:szCs w:val="24"/>
        </w:rPr>
      </w:pPr>
    </w:p>
    <w:p w14:paraId="531841C7">
      <w:pPr>
        <w:spacing w:line="360" w:lineRule="auto"/>
        <w:ind w:firstLine="602" w:firstLineChars="200"/>
        <w:jc w:val="both"/>
        <w:rPr>
          <w:rFonts w:eastAsia="黑体"/>
          <w:b/>
          <w:sz w:val="30"/>
          <w:szCs w:val="30"/>
        </w:rPr>
        <w:sectPr>
          <w:footerReference r:id="rId5" w:type="default"/>
          <w:pgSz w:w="11906" w:h="16838"/>
          <w:pgMar w:top="1418" w:right="1418" w:bottom="1418" w:left="1701" w:header="851" w:footer="992" w:gutter="0"/>
          <w:pgBorders>
            <w:top w:val="none" w:sz="0" w:space="0"/>
            <w:left w:val="none" w:sz="0" w:space="0"/>
            <w:bottom w:val="none" w:sz="0" w:space="0"/>
            <w:right w:val="none" w:sz="0" w:space="0"/>
          </w:pgBorders>
          <w:pgNumType w:fmt="decimal" w:start="1"/>
          <w:cols w:space="720" w:num="1"/>
          <w:docGrid w:type="lines" w:linePitch="312" w:charSpace="0"/>
        </w:sectPr>
      </w:pPr>
    </w:p>
    <w:sdt>
      <w:sdtPr>
        <w:rPr>
          <w:rFonts w:ascii="宋体" w:hAnsi="宋体" w:eastAsia="宋体" w:cs="Times New Roman"/>
          <w:kern w:val="2"/>
          <w:sz w:val="21"/>
          <w:szCs w:val="22"/>
          <w:lang w:val="en-US" w:eastAsia="zh-CN" w:bidi="ar-SA"/>
        </w:rPr>
        <w:id w:val="147452489"/>
        <w15:color w:val="DBDBDB"/>
        <w:docPartObj>
          <w:docPartGallery w:val="Table of Contents"/>
          <w:docPartUnique/>
        </w:docPartObj>
      </w:sdtPr>
      <w:sdtEndPr>
        <w:rPr>
          <w:rFonts w:ascii="Times New Roman" w:hAnsi="Times New Roman" w:eastAsia="黑体" w:cs="Times New Roman"/>
          <w:bCs/>
          <w:kern w:val="2"/>
          <w:sz w:val="21"/>
          <w:szCs w:val="32"/>
          <w:lang w:val="en-US" w:eastAsia="zh-CN" w:bidi="ar-SA"/>
        </w:rPr>
      </w:sdtEndPr>
      <w:sdtContent>
        <w:p w14:paraId="48DA92FC">
          <w:pPr>
            <w:keepNext w:val="0"/>
            <w:keepLines w:val="0"/>
            <w:pageBreakBefore w:val="0"/>
            <w:widowControl w:val="0"/>
            <w:kinsoku/>
            <w:wordWrap/>
            <w:overflowPunct/>
            <w:topLinePunct w:val="0"/>
            <w:autoSpaceDE/>
            <w:autoSpaceDN/>
            <w:bidi w:val="0"/>
            <w:adjustRightInd/>
            <w:snapToGrid/>
            <w:spacing w:before="0" w:beforeLines="0" w:after="0" w:afterLines="0" w:line="480" w:lineRule="auto"/>
            <w:ind w:left="0" w:leftChars="0" w:right="0" w:rightChars="0" w:firstLine="0" w:firstLineChars="0"/>
            <w:jc w:val="center"/>
            <w:textAlignment w:val="auto"/>
          </w:pPr>
          <w:r>
            <w:rPr>
              <w:rFonts w:ascii="宋体" w:hAnsi="宋体" w:eastAsia="宋体"/>
              <w:sz w:val="21"/>
            </w:rPr>
            <w:t>目录</w:t>
          </w:r>
        </w:p>
        <w:p w14:paraId="5D631263">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
              <w:bCs/>
              <w:sz w:val="32"/>
              <w:szCs w:val="32"/>
            </w:rPr>
            <w:fldChar w:fldCharType="begin"/>
          </w:r>
          <w:r>
            <w:rPr>
              <w:rFonts w:eastAsia="黑体"/>
              <w:b/>
              <w:bCs/>
              <w:sz w:val="32"/>
              <w:szCs w:val="32"/>
            </w:rPr>
            <w:instrText xml:space="preserve">TOC \o "1-3" \h \u </w:instrText>
          </w:r>
          <w:r>
            <w:rPr>
              <w:rFonts w:eastAsia="黑体"/>
              <w:b/>
              <w:bCs/>
              <w:sz w:val="32"/>
              <w:szCs w:val="32"/>
            </w:rPr>
            <w:fldChar w:fldCharType="separate"/>
          </w:r>
          <w:r>
            <w:rPr>
              <w:rFonts w:eastAsia="黑体"/>
              <w:bCs/>
              <w:szCs w:val="32"/>
            </w:rPr>
            <w:fldChar w:fldCharType="begin"/>
          </w:r>
          <w:r>
            <w:rPr>
              <w:rFonts w:eastAsia="黑体"/>
              <w:bCs/>
              <w:szCs w:val="32"/>
            </w:rPr>
            <w:instrText xml:space="preserve"> HYPERLINK \l _Toc11527 </w:instrText>
          </w:r>
          <w:r>
            <w:rPr>
              <w:rFonts w:eastAsia="黑体"/>
              <w:bCs/>
              <w:szCs w:val="32"/>
            </w:rPr>
            <w:fldChar w:fldCharType="separate"/>
          </w:r>
          <w:r>
            <w:rPr>
              <w:rFonts w:hAnsi="黑体" w:eastAsia="黑体"/>
              <w:szCs w:val="30"/>
            </w:rPr>
            <w:t>摘要</w:t>
          </w:r>
          <w:r>
            <w:tab/>
          </w:r>
          <w:r>
            <w:fldChar w:fldCharType="begin"/>
          </w:r>
          <w:r>
            <w:instrText xml:space="preserve"> PAGEREF _Toc11527 \h </w:instrText>
          </w:r>
          <w:r>
            <w:fldChar w:fldCharType="separate"/>
          </w:r>
          <w:r>
            <w:t>1</w:t>
          </w:r>
          <w:r>
            <w:fldChar w:fldCharType="end"/>
          </w:r>
          <w:r>
            <w:rPr>
              <w:rFonts w:eastAsia="黑体"/>
              <w:bCs/>
              <w:szCs w:val="32"/>
            </w:rPr>
            <w:fldChar w:fldCharType="end"/>
          </w:r>
        </w:p>
        <w:p w14:paraId="6DB93D0E">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_Toc23822 </w:instrText>
          </w:r>
          <w:r>
            <w:rPr>
              <w:rFonts w:eastAsia="黑体"/>
              <w:bCs/>
              <w:szCs w:val="32"/>
            </w:rPr>
            <w:fldChar w:fldCharType="separate"/>
          </w:r>
          <w:r>
            <w:rPr>
              <w:rFonts w:hint="eastAsia" w:ascii="黑体" w:hAnsi="黑体" w:eastAsia="黑体" w:cs="黑体"/>
              <w:szCs w:val="32"/>
            </w:rPr>
            <w:t>第1章 绪论</w:t>
          </w:r>
          <w:r>
            <w:tab/>
          </w:r>
          <w:r>
            <w:fldChar w:fldCharType="begin"/>
          </w:r>
          <w:r>
            <w:instrText xml:space="preserve"> PAGEREF _Toc23822 \h </w:instrText>
          </w:r>
          <w:r>
            <w:fldChar w:fldCharType="separate"/>
          </w:r>
          <w:r>
            <w:t>1</w:t>
          </w:r>
          <w:r>
            <w:fldChar w:fldCharType="end"/>
          </w:r>
          <w:r>
            <w:rPr>
              <w:rFonts w:eastAsia="黑体"/>
              <w:bCs/>
              <w:szCs w:val="32"/>
            </w:rPr>
            <w:fldChar w:fldCharType="end"/>
          </w:r>
        </w:p>
        <w:p w14:paraId="7CA4A3B3">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_Toc12004 </w:instrText>
          </w:r>
          <w:r>
            <w:rPr>
              <w:rFonts w:eastAsia="黑体"/>
              <w:bCs/>
              <w:szCs w:val="32"/>
            </w:rPr>
            <w:fldChar w:fldCharType="separate"/>
          </w:r>
          <w:r>
            <w:rPr>
              <w:rFonts w:hint="eastAsia" w:ascii="黑体" w:hAnsi="黑体" w:eastAsia="黑体" w:cs="黑体"/>
              <w:szCs w:val="28"/>
            </w:rPr>
            <w:t>1.1 研究</w:t>
          </w:r>
          <w:r>
            <w:rPr>
              <w:rFonts w:hint="eastAsia" w:ascii="黑体" w:hAnsi="黑体" w:eastAsia="黑体" w:cs="黑体"/>
              <w:szCs w:val="28"/>
              <w:lang w:val="en-US" w:eastAsia="zh-CN"/>
            </w:rPr>
            <w:t>目的</w:t>
          </w:r>
          <w:r>
            <w:rPr>
              <w:rFonts w:hint="eastAsia" w:ascii="黑体" w:hAnsi="黑体" w:eastAsia="黑体" w:cs="黑体"/>
              <w:szCs w:val="28"/>
            </w:rPr>
            <w:t>与意义</w:t>
          </w:r>
          <w:r>
            <w:tab/>
          </w:r>
          <w:r>
            <w:fldChar w:fldCharType="begin"/>
          </w:r>
          <w:r>
            <w:instrText xml:space="preserve"> PAGEREF _Toc12004 \h </w:instrText>
          </w:r>
          <w:r>
            <w:fldChar w:fldCharType="separate"/>
          </w:r>
          <w:r>
            <w:t>1</w:t>
          </w:r>
          <w:r>
            <w:fldChar w:fldCharType="end"/>
          </w:r>
          <w:r>
            <w:rPr>
              <w:rFonts w:eastAsia="黑体"/>
              <w:bCs/>
              <w:szCs w:val="32"/>
            </w:rPr>
            <w:fldChar w:fldCharType="end"/>
          </w:r>
        </w:p>
        <w:p w14:paraId="466A383D">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_Toc28685 </w:instrText>
          </w:r>
          <w:r>
            <w:rPr>
              <w:rFonts w:eastAsia="黑体"/>
              <w:bCs/>
              <w:szCs w:val="32"/>
            </w:rPr>
            <w:fldChar w:fldCharType="separate"/>
          </w:r>
          <w:r>
            <w:rPr>
              <w:rFonts w:hint="eastAsia" w:ascii="黑体" w:hAnsi="黑体" w:eastAsia="黑体" w:cs="黑体"/>
              <w:szCs w:val="28"/>
              <w:lang w:val="en-US" w:eastAsia="zh-CN"/>
            </w:rPr>
            <w:t>1.2 国内外研究现状</w:t>
          </w:r>
          <w:r>
            <w:tab/>
          </w:r>
          <w:r>
            <w:fldChar w:fldCharType="begin"/>
          </w:r>
          <w:r>
            <w:instrText xml:space="preserve"> PAGEREF _Toc28685 \h </w:instrText>
          </w:r>
          <w:r>
            <w:fldChar w:fldCharType="separate"/>
          </w:r>
          <w:r>
            <w:t>1</w:t>
          </w:r>
          <w:r>
            <w:fldChar w:fldCharType="end"/>
          </w:r>
          <w:r>
            <w:rPr>
              <w:rFonts w:eastAsia="黑体"/>
              <w:bCs/>
              <w:szCs w:val="32"/>
            </w:rPr>
            <w:fldChar w:fldCharType="end"/>
          </w:r>
        </w:p>
        <w:p w14:paraId="241231FF">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_Toc13121 </w:instrText>
          </w:r>
          <w:r>
            <w:rPr>
              <w:rFonts w:eastAsia="黑体"/>
              <w:bCs/>
              <w:szCs w:val="32"/>
            </w:rPr>
            <w:fldChar w:fldCharType="separate"/>
          </w:r>
          <w:r>
            <w:rPr>
              <w:rFonts w:hint="eastAsia" w:ascii="黑体" w:hAnsi="黑体" w:eastAsia="黑体" w:cs="黑体"/>
              <w:szCs w:val="28"/>
              <w:lang w:val="en-US" w:eastAsia="zh-CN"/>
            </w:rPr>
            <w:t>1.3 论文主要工作</w:t>
          </w:r>
          <w:r>
            <w:tab/>
          </w:r>
          <w:r>
            <w:fldChar w:fldCharType="begin"/>
          </w:r>
          <w:r>
            <w:instrText xml:space="preserve"> PAGEREF _Toc13121 \h </w:instrText>
          </w:r>
          <w:r>
            <w:fldChar w:fldCharType="separate"/>
          </w:r>
          <w:r>
            <w:t>2</w:t>
          </w:r>
          <w:r>
            <w:fldChar w:fldCharType="end"/>
          </w:r>
          <w:r>
            <w:rPr>
              <w:rFonts w:eastAsia="黑体"/>
              <w:bCs/>
              <w:szCs w:val="32"/>
            </w:rPr>
            <w:fldChar w:fldCharType="end"/>
          </w:r>
        </w:p>
        <w:p w14:paraId="185AA908">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_Toc5511 </w:instrText>
          </w:r>
          <w:r>
            <w:rPr>
              <w:rFonts w:eastAsia="黑体"/>
              <w:bCs/>
              <w:szCs w:val="32"/>
            </w:rPr>
            <w:fldChar w:fldCharType="separate"/>
          </w:r>
          <w:r>
            <w:rPr>
              <w:rFonts w:hint="eastAsia" w:ascii="黑体" w:hAnsi="黑体" w:eastAsia="黑体" w:cs="黑体"/>
              <w:szCs w:val="32"/>
            </w:rPr>
            <w:t>第2章 系统相关技术介绍</w:t>
          </w:r>
          <w:r>
            <w:tab/>
          </w:r>
          <w:r>
            <w:fldChar w:fldCharType="begin"/>
          </w:r>
          <w:r>
            <w:instrText xml:space="preserve"> PAGEREF _Toc5511 \h </w:instrText>
          </w:r>
          <w:r>
            <w:fldChar w:fldCharType="separate"/>
          </w:r>
          <w:r>
            <w:t>2</w:t>
          </w:r>
          <w:r>
            <w:fldChar w:fldCharType="end"/>
          </w:r>
          <w:r>
            <w:rPr>
              <w:rFonts w:eastAsia="黑体"/>
              <w:bCs/>
              <w:szCs w:val="32"/>
            </w:rPr>
            <w:fldChar w:fldCharType="end"/>
          </w:r>
        </w:p>
        <w:p w14:paraId="6959FE8F">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_Toc27455 </w:instrText>
          </w:r>
          <w:r>
            <w:rPr>
              <w:rFonts w:eastAsia="黑体"/>
              <w:bCs/>
              <w:szCs w:val="32"/>
            </w:rPr>
            <w:fldChar w:fldCharType="separate"/>
          </w:r>
          <w:r>
            <w:rPr>
              <w:rFonts w:hint="eastAsia" w:ascii="黑体" w:hAnsi="黑体" w:eastAsia="黑体" w:cs="黑体"/>
              <w:szCs w:val="28"/>
            </w:rPr>
            <w:t>2.1 系统整体架构</w:t>
          </w:r>
          <w:r>
            <w:tab/>
          </w:r>
          <w:r>
            <w:fldChar w:fldCharType="begin"/>
          </w:r>
          <w:r>
            <w:instrText xml:space="preserve"> PAGEREF _Toc27455 \h </w:instrText>
          </w:r>
          <w:r>
            <w:fldChar w:fldCharType="separate"/>
          </w:r>
          <w:r>
            <w:t>3</w:t>
          </w:r>
          <w:r>
            <w:fldChar w:fldCharType="end"/>
          </w:r>
          <w:r>
            <w:rPr>
              <w:rFonts w:eastAsia="黑体"/>
              <w:bCs/>
              <w:szCs w:val="32"/>
            </w:rPr>
            <w:fldChar w:fldCharType="end"/>
          </w:r>
        </w:p>
        <w:p w14:paraId="4D6AB725">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_Toc13294 </w:instrText>
          </w:r>
          <w:r>
            <w:rPr>
              <w:rFonts w:eastAsia="黑体"/>
              <w:bCs/>
              <w:szCs w:val="32"/>
            </w:rPr>
            <w:fldChar w:fldCharType="separate"/>
          </w:r>
          <w:r>
            <w:rPr>
              <w:rFonts w:hint="eastAsia" w:ascii="黑体" w:hAnsi="黑体" w:eastAsia="黑体" w:cs="黑体"/>
              <w:szCs w:val="28"/>
            </w:rPr>
            <w:t>2.2 前端技术栈</w:t>
          </w:r>
          <w:r>
            <w:tab/>
          </w:r>
          <w:r>
            <w:fldChar w:fldCharType="begin"/>
          </w:r>
          <w:r>
            <w:instrText xml:space="preserve"> PAGEREF _Toc13294 \h </w:instrText>
          </w:r>
          <w:r>
            <w:fldChar w:fldCharType="separate"/>
          </w:r>
          <w:r>
            <w:t>5</w:t>
          </w:r>
          <w:r>
            <w:fldChar w:fldCharType="end"/>
          </w:r>
          <w:r>
            <w:rPr>
              <w:rFonts w:eastAsia="黑体"/>
              <w:bCs/>
              <w:szCs w:val="32"/>
            </w:rPr>
            <w:fldChar w:fldCharType="end"/>
          </w:r>
        </w:p>
        <w:p w14:paraId="6F11EFE5">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_Toc32274 </w:instrText>
          </w:r>
          <w:r>
            <w:rPr>
              <w:rFonts w:eastAsia="黑体"/>
              <w:bCs/>
              <w:szCs w:val="32"/>
            </w:rPr>
            <w:fldChar w:fldCharType="separate"/>
          </w:r>
          <w:r>
            <w:rPr>
              <w:rFonts w:hint="eastAsia" w:ascii="黑体" w:hAnsi="黑体" w:eastAsia="黑体" w:cs="黑体"/>
              <w:szCs w:val="28"/>
            </w:rPr>
            <w:t>2.3 后端技术栈</w:t>
          </w:r>
          <w:r>
            <w:tab/>
          </w:r>
          <w:r>
            <w:fldChar w:fldCharType="begin"/>
          </w:r>
          <w:r>
            <w:instrText xml:space="preserve"> PAGEREF _Toc32274 \h </w:instrText>
          </w:r>
          <w:r>
            <w:fldChar w:fldCharType="separate"/>
          </w:r>
          <w:r>
            <w:t>6</w:t>
          </w:r>
          <w:r>
            <w:fldChar w:fldCharType="end"/>
          </w:r>
          <w:r>
            <w:rPr>
              <w:rFonts w:eastAsia="黑体"/>
              <w:bCs/>
              <w:szCs w:val="32"/>
            </w:rPr>
            <w:fldChar w:fldCharType="end"/>
          </w:r>
        </w:p>
        <w:p w14:paraId="40CB83CD">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_Toc28158 </w:instrText>
          </w:r>
          <w:r>
            <w:rPr>
              <w:rFonts w:eastAsia="黑体"/>
              <w:bCs/>
              <w:szCs w:val="32"/>
            </w:rPr>
            <w:fldChar w:fldCharType="separate"/>
          </w:r>
          <w:r>
            <w:rPr>
              <w:rFonts w:hint="eastAsia" w:ascii="黑体" w:hAnsi="黑体" w:eastAsia="黑体" w:cs="黑体"/>
              <w:szCs w:val="24"/>
              <w:lang w:val="en-US" w:eastAsia="zh-CN"/>
            </w:rPr>
            <w:t>2.3.1</w:t>
          </w:r>
          <w:r>
            <w:rPr>
              <w:rFonts w:hint="eastAsia" w:ascii="黑体" w:hAnsi="黑体" w:eastAsia="黑体" w:cs="黑体"/>
              <w:szCs w:val="24"/>
            </w:rPr>
            <w:t>核心框架与组件</w:t>
          </w:r>
          <w:r>
            <w:tab/>
          </w:r>
          <w:r>
            <w:fldChar w:fldCharType="begin"/>
          </w:r>
          <w:r>
            <w:instrText xml:space="preserve"> PAGEREF _Toc28158 \h </w:instrText>
          </w:r>
          <w:r>
            <w:fldChar w:fldCharType="separate"/>
          </w:r>
          <w:r>
            <w:t>6</w:t>
          </w:r>
          <w:r>
            <w:fldChar w:fldCharType="end"/>
          </w:r>
          <w:r>
            <w:rPr>
              <w:rFonts w:eastAsia="黑体"/>
              <w:bCs/>
              <w:szCs w:val="32"/>
            </w:rPr>
            <w:fldChar w:fldCharType="end"/>
          </w:r>
        </w:p>
        <w:p w14:paraId="5E822022">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_Toc16989 </w:instrText>
          </w:r>
          <w:r>
            <w:rPr>
              <w:rFonts w:eastAsia="黑体"/>
              <w:bCs/>
              <w:szCs w:val="32"/>
            </w:rPr>
            <w:fldChar w:fldCharType="separate"/>
          </w:r>
          <w:r>
            <w:rPr>
              <w:rFonts w:hint="eastAsia" w:ascii="黑体" w:hAnsi="黑体" w:eastAsia="黑体" w:cs="黑体"/>
              <w:szCs w:val="24"/>
              <w:lang w:val="en-US" w:eastAsia="zh-CN"/>
            </w:rPr>
            <w:t>2.3.2</w:t>
          </w:r>
          <w:r>
            <w:rPr>
              <w:rFonts w:hint="eastAsia" w:ascii="黑体" w:hAnsi="黑体" w:eastAsia="黑体" w:cs="黑体"/>
              <w:szCs w:val="24"/>
            </w:rPr>
            <w:t>项目架构分层</w:t>
          </w:r>
          <w:r>
            <w:tab/>
          </w:r>
          <w:r>
            <w:fldChar w:fldCharType="begin"/>
          </w:r>
          <w:r>
            <w:instrText xml:space="preserve"> PAGEREF _Toc16989 \h </w:instrText>
          </w:r>
          <w:r>
            <w:fldChar w:fldCharType="separate"/>
          </w:r>
          <w:r>
            <w:t>6</w:t>
          </w:r>
          <w:r>
            <w:fldChar w:fldCharType="end"/>
          </w:r>
          <w:r>
            <w:rPr>
              <w:rFonts w:eastAsia="黑体"/>
              <w:bCs/>
              <w:szCs w:val="32"/>
            </w:rPr>
            <w:fldChar w:fldCharType="end"/>
          </w:r>
        </w:p>
        <w:p w14:paraId="77EA6BB1">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_Toc27466 </w:instrText>
          </w:r>
          <w:r>
            <w:rPr>
              <w:rFonts w:eastAsia="黑体"/>
              <w:bCs/>
              <w:szCs w:val="32"/>
            </w:rPr>
            <w:fldChar w:fldCharType="separate"/>
          </w:r>
          <w:r>
            <w:rPr>
              <w:rFonts w:hint="eastAsia" w:ascii="黑体" w:hAnsi="黑体" w:eastAsia="黑体" w:cs="黑体"/>
              <w:szCs w:val="28"/>
            </w:rPr>
            <w:t>2.4 数据库技术</w:t>
          </w:r>
          <w:r>
            <w:tab/>
          </w:r>
          <w:r>
            <w:fldChar w:fldCharType="begin"/>
          </w:r>
          <w:r>
            <w:instrText xml:space="preserve"> PAGEREF _Toc27466 \h </w:instrText>
          </w:r>
          <w:r>
            <w:fldChar w:fldCharType="separate"/>
          </w:r>
          <w:r>
            <w:t>7</w:t>
          </w:r>
          <w:r>
            <w:fldChar w:fldCharType="end"/>
          </w:r>
          <w:r>
            <w:rPr>
              <w:rFonts w:eastAsia="黑体"/>
              <w:bCs/>
              <w:szCs w:val="32"/>
            </w:rPr>
            <w:fldChar w:fldCharType="end"/>
          </w:r>
        </w:p>
        <w:p w14:paraId="3F158750">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_Toc1813 </w:instrText>
          </w:r>
          <w:r>
            <w:rPr>
              <w:rFonts w:eastAsia="黑体"/>
              <w:bCs/>
              <w:szCs w:val="32"/>
            </w:rPr>
            <w:fldChar w:fldCharType="separate"/>
          </w:r>
          <w:r>
            <w:rPr>
              <w:rFonts w:hint="eastAsia" w:ascii="黑体" w:hAnsi="黑体" w:eastAsia="黑体" w:cs="黑体"/>
              <w:szCs w:val="24"/>
              <w:lang w:val="en-US" w:eastAsia="zh-CN"/>
            </w:rPr>
            <w:t>2.4.1</w:t>
          </w:r>
          <w:r>
            <w:rPr>
              <w:rFonts w:hint="default" w:ascii="黑体" w:hAnsi="黑体" w:eastAsia="黑体" w:cs="黑体"/>
              <w:szCs w:val="24"/>
            </w:rPr>
            <w:t xml:space="preserve"> 用户管理模块</w:t>
          </w:r>
          <w:r>
            <w:tab/>
          </w:r>
          <w:r>
            <w:fldChar w:fldCharType="begin"/>
          </w:r>
          <w:r>
            <w:instrText xml:space="preserve"> PAGEREF _Toc1813 \h </w:instrText>
          </w:r>
          <w:r>
            <w:fldChar w:fldCharType="separate"/>
          </w:r>
          <w:r>
            <w:t>7</w:t>
          </w:r>
          <w:r>
            <w:fldChar w:fldCharType="end"/>
          </w:r>
          <w:r>
            <w:rPr>
              <w:rFonts w:eastAsia="黑体"/>
              <w:bCs/>
              <w:szCs w:val="32"/>
            </w:rPr>
            <w:fldChar w:fldCharType="end"/>
          </w:r>
        </w:p>
        <w:p w14:paraId="5BFAE085">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_Toc5618 </w:instrText>
          </w:r>
          <w:r>
            <w:rPr>
              <w:rFonts w:eastAsia="黑体"/>
              <w:bCs/>
              <w:szCs w:val="32"/>
            </w:rPr>
            <w:fldChar w:fldCharType="separate"/>
          </w:r>
          <w:r>
            <w:rPr>
              <w:rFonts w:hint="default" w:ascii="黑体" w:hAnsi="黑体" w:eastAsia="黑体" w:cs="黑体"/>
              <w:szCs w:val="24"/>
            </w:rPr>
            <w:t>2.</w:t>
          </w:r>
          <w:r>
            <w:rPr>
              <w:rFonts w:hint="eastAsia" w:ascii="黑体" w:hAnsi="黑体" w:eastAsia="黑体" w:cs="黑体"/>
              <w:szCs w:val="24"/>
              <w:lang w:val="en-US" w:eastAsia="zh-CN"/>
            </w:rPr>
            <w:t>4.2</w:t>
          </w:r>
          <w:r>
            <w:rPr>
              <w:rFonts w:hint="default" w:ascii="黑体" w:hAnsi="黑体" w:eastAsia="黑体" w:cs="黑体"/>
              <w:szCs w:val="24"/>
            </w:rPr>
            <w:t xml:space="preserve"> 图书资源模块</w:t>
          </w:r>
          <w:r>
            <w:tab/>
          </w:r>
          <w:r>
            <w:fldChar w:fldCharType="begin"/>
          </w:r>
          <w:r>
            <w:instrText xml:space="preserve"> PAGEREF _Toc5618 \h </w:instrText>
          </w:r>
          <w:r>
            <w:fldChar w:fldCharType="separate"/>
          </w:r>
          <w:r>
            <w:t>7</w:t>
          </w:r>
          <w:r>
            <w:fldChar w:fldCharType="end"/>
          </w:r>
          <w:r>
            <w:rPr>
              <w:rFonts w:eastAsia="黑体"/>
              <w:bCs/>
              <w:szCs w:val="32"/>
            </w:rPr>
            <w:fldChar w:fldCharType="end"/>
          </w:r>
        </w:p>
        <w:p w14:paraId="38C2B0A8">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_Toc4306 </w:instrText>
          </w:r>
          <w:r>
            <w:rPr>
              <w:rFonts w:eastAsia="黑体"/>
              <w:bCs/>
              <w:szCs w:val="32"/>
            </w:rPr>
            <w:fldChar w:fldCharType="separate"/>
          </w:r>
          <w:r>
            <w:rPr>
              <w:rFonts w:hint="eastAsia" w:ascii="黑体" w:hAnsi="黑体" w:eastAsia="黑体" w:cs="黑体"/>
              <w:szCs w:val="24"/>
              <w:lang w:val="en-US" w:eastAsia="zh-CN"/>
            </w:rPr>
            <w:t>2.4</w:t>
          </w:r>
          <w:r>
            <w:rPr>
              <w:rFonts w:hint="default" w:ascii="黑体" w:hAnsi="黑体" w:eastAsia="黑体" w:cs="黑体"/>
              <w:szCs w:val="24"/>
            </w:rPr>
            <w:t>.</w:t>
          </w:r>
          <w:r>
            <w:rPr>
              <w:rFonts w:hint="eastAsia" w:ascii="黑体" w:hAnsi="黑体" w:eastAsia="黑体" w:cs="黑体"/>
              <w:szCs w:val="24"/>
              <w:lang w:val="en-US" w:eastAsia="zh-CN"/>
            </w:rPr>
            <w:t>3</w:t>
          </w:r>
          <w:r>
            <w:rPr>
              <w:rFonts w:hint="default" w:ascii="黑体" w:hAnsi="黑体" w:eastAsia="黑体" w:cs="黑体"/>
              <w:szCs w:val="24"/>
            </w:rPr>
            <w:t xml:space="preserve"> 业务流转模块</w:t>
          </w:r>
          <w:r>
            <w:tab/>
          </w:r>
          <w:r>
            <w:fldChar w:fldCharType="begin"/>
          </w:r>
          <w:r>
            <w:instrText xml:space="preserve"> PAGEREF _Toc4306 \h </w:instrText>
          </w:r>
          <w:r>
            <w:fldChar w:fldCharType="separate"/>
          </w:r>
          <w:r>
            <w:t>8</w:t>
          </w:r>
          <w:r>
            <w:fldChar w:fldCharType="end"/>
          </w:r>
          <w:r>
            <w:rPr>
              <w:rFonts w:eastAsia="黑体"/>
              <w:bCs/>
              <w:szCs w:val="32"/>
            </w:rPr>
            <w:fldChar w:fldCharType="end"/>
          </w:r>
        </w:p>
        <w:p w14:paraId="28BEE967">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_Toc32574 </w:instrText>
          </w:r>
          <w:r>
            <w:rPr>
              <w:rFonts w:eastAsia="黑体"/>
              <w:bCs/>
              <w:szCs w:val="32"/>
            </w:rPr>
            <w:fldChar w:fldCharType="separate"/>
          </w:r>
          <w:r>
            <w:rPr>
              <w:rFonts w:hint="eastAsia" w:ascii="黑体" w:hAnsi="黑体" w:eastAsia="黑体" w:cs="黑体"/>
              <w:szCs w:val="32"/>
              <w:lang w:val="en-US" w:eastAsia="zh-CN"/>
            </w:rPr>
            <w:t xml:space="preserve">第3章 </w:t>
          </w:r>
          <w:r>
            <w:rPr>
              <w:rFonts w:hint="default" w:ascii="黑体" w:hAnsi="黑体" w:eastAsia="黑体" w:cs="黑体"/>
              <w:szCs w:val="32"/>
            </w:rPr>
            <w:t>系统需求分析与设计</w:t>
          </w:r>
          <w:r>
            <w:tab/>
          </w:r>
          <w:r>
            <w:fldChar w:fldCharType="begin"/>
          </w:r>
          <w:r>
            <w:instrText xml:space="preserve"> PAGEREF _Toc32574 \h </w:instrText>
          </w:r>
          <w:r>
            <w:fldChar w:fldCharType="separate"/>
          </w:r>
          <w:r>
            <w:t>9</w:t>
          </w:r>
          <w:r>
            <w:fldChar w:fldCharType="end"/>
          </w:r>
          <w:r>
            <w:rPr>
              <w:rFonts w:eastAsia="黑体"/>
              <w:bCs/>
              <w:szCs w:val="32"/>
            </w:rPr>
            <w:fldChar w:fldCharType="end"/>
          </w:r>
        </w:p>
        <w:p w14:paraId="6E1E5A70">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_Toc22150 </w:instrText>
          </w:r>
          <w:r>
            <w:rPr>
              <w:rFonts w:eastAsia="黑体"/>
              <w:bCs/>
              <w:szCs w:val="32"/>
            </w:rPr>
            <w:fldChar w:fldCharType="separate"/>
          </w:r>
          <w:r>
            <w:rPr>
              <w:rFonts w:hint="default" w:ascii="黑体" w:hAnsi="黑体" w:eastAsia="黑体" w:cs="黑体"/>
              <w:szCs w:val="28"/>
            </w:rPr>
            <w:t>3.1 需求分析</w:t>
          </w:r>
          <w:r>
            <w:tab/>
          </w:r>
          <w:r>
            <w:fldChar w:fldCharType="begin"/>
          </w:r>
          <w:r>
            <w:instrText xml:space="preserve"> PAGEREF _Toc22150 \h </w:instrText>
          </w:r>
          <w:r>
            <w:fldChar w:fldCharType="separate"/>
          </w:r>
          <w:r>
            <w:t>9</w:t>
          </w:r>
          <w:r>
            <w:fldChar w:fldCharType="end"/>
          </w:r>
          <w:r>
            <w:rPr>
              <w:rFonts w:eastAsia="黑体"/>
              <w:bCs/>
              <w:szCs w:val="32"/>
            </w:rPr>
            <w:fldChar w:fldCharType="end"/>
          </w:r>
        </w:p>
        <w:p w14:paraId="37717B50">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_Toc27131 </w:instrText>
          </w:r>
          <w:r>
            <w:rPr>
              <w:rFonts w:eastAsia="黑体"/>
              <w:bCs/>
              <w:szCs w:val="32"/>
            </w:rPr>
            <w:fldChar w:fldCharType="separate"/>
          </w:r>
          <w:r>
            <w:rPr>
              <w:rFonts w:hint="eastAsia" w:ascii="黑体" w:hAnsi="黑体" w:eastAsia="黑体" w:cs="黑体"/>
              <w:szCs w:val="28"/>
              <w:lang w:val="en-US" w:eastAsia="zh-CN"/>
            </w:rPr>
            <w:t>3.1.1 功能性需求</w:t>
          </w:r>
          <w:r>
            <w:tab/>
          </w:r>
          <w:r>
            <w:fldChar w:fldCharType="begin"/>
          </w:r>
          <w:r>
            <w:instrText xml:space="preserve"> PAGEREF _Toc27131 \h </w:instrText>
          </w:r>
          <w:r>
            <w:fldChar w:fldCharType="separate"/>
          </w:r>
          <w:r>
            <w:t>9</w:t>
          </w:r>
          <w:r>
            <w:fldChar w:fldCharType="end"/>
          </w:r>
          <w:r>
            <w:rPr>
              <w:rFonts w:eastAsia="黑体"/>
              <w:bCs/>
              <w:szCs w:val="32"/>
            </w:rPr>
            <w:fldChar w:fldCharType="end"/>
          </w:r>
        </w:p>
        <w:p w14:paraId="391DB165">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_Toc8418 </w:instrText>
          </w:r>
          <w:r>
            <w:rPr>
              <w:rFonts w:eastAsia="黑体"/>
              <w:bCs/>
              <w:szCs w:val="32"/>
            </w:rPr>
            <w:fldChar w:fldCharType="separate"/>
          </w:r>
          <w:r>
            <w:rPr>
              <w:rFonts w:hint="eastAsia" w:ascii="黑体" w:hAnsi="黑体" w:eastAsia="黑体" w:cs="黑体"/>
              <w:szCs w:val="28"/>
              <w:lang w:val="en-US" w:eastAsia="zh-CN"/>
            </w:rPr>
            <w:t>3.1.2 非功能性需求</w:t>
          </w:r>
          <w:r>
            <w:tab/>
          </w:r>
          <w:r>
            <w:fldChar w:fldCharType="begin"/>
          </w:r>
          <w:r>
            <w:instrText xml:space="preserve"> PAGEREF _Toc8418 \h </w:instrText>
          </w:r>
          <w:r>
            <w:fldChar w:fldCharType="separate"/>
          </w:r>
          <w:r>
            <w:t>12</w:t>
          </w:r>
          <w:r>
            <w:fldChar w:fldCharType="end"/>
          </w:r>
          <w:r>
            <w:rPr>
              <w:rFonts w:eastAsia="黑体"/>
              <w:bCs/>
              <w:szCs w:val="32"/>
            </w:rPr>
            <w:fldChar w:fldCharType="end"/>
          </w:r>
        </w:p>
        <w:p w14:paraId="55853FAA">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_Toc12488 </w:instrText>
          </w:r>
          <w:r>
            <w:rPr>
              <w:rFonts w:eastAsia="黑体"/>
              <w:bCs/>
              <w:szCs w:val="32"/>
            </w:rPr>
            <w:fldChar w:fldCharType="separate"/>
          </w:r>
          <w:r>
            <w:rPr>
              <w:rFonts w:hint="eastAsia" w:ascii="黑体" w:hAnsi="黑体" w:eastAsia="黑体" w:cs="黑体"/>
              <w:szCs w:val="28"/>
              <w:lang w:val="en-US" w:eastAsia="zh-CN"/>
            </w:rPr>
            <w:t>3.2系统设计</w:t>
          </w:r>
          <w:r>
            <w:tab/>
          </w:r>
          <w:r>
            <w:fldChar w:fldCharType="begin"/>
          </w:r>
          <w:r>
            <w:instrText xml:space="preserve"> PAGEREF _Toc12488 \h </w:instrText>
          </w:r>
          <w:r>
            <w:fldChar w:fldCharType="separate"/>
          </w:r>
          <w:r>
            <w:t>14</w:t>
          </w:r>
          <w:r>
            <w:fldChar w:fldCharType="end"/>
          </w:r>
          <w:r>
            <w:rPr>
              <w:rFonts w:eastAsia="黑体"/>
              <w:bCs/>
              <w:szCs w:val="32"/>
            </w:rPr>
            <w:fldChar w:fldCharType="end"/>
          </w:r>
        </w:p>
        <w:p w14:paraId="4E045477">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_Toc2552 </w:instrText>
          </w:r>
          <w:r>
            <w:rPr>
              <w:rFonts w:eastAsia="黑体"/>
              <w:bCs/>
              <w:szCs w:val="32"/>
            </w:rPr>
            <w:fldChar w:fldCharType="separate"/>
          </w:r>
          <w:r>
            <w:rPr>
              <w:rFonts w:hint="eastAsia" w:ascii="黑体" w:hAnsi="黑体" w:eastAsia="黑体" w:cs="黑体"/>
              <w:szCs w:val="32"/>
              <w:lang w:val="en-US" w:eastAsia="zh-CN"/>
            </w:rPr>
            <w:t xml:space="preserve">第4章 </w:t>
          </w:r>
          <w:r>
            <w:rPr>
              <w:rFonts w:hint="default" w:ascii="黑体" w:hAnsi="黑体" w:eastAsia="黑体" w:cs="黑体"/>
              <w:szCs w:val="32"/>
            </w:rPr>
            <w:t>系统实现</w:t>
          </w:r>
          <w:r>
            <w:tab/>
          </w:r>
          <w:r>
            <w:fldChar w:fldCharType="begin"/>
          </w:r>
          <w:r>
            <w:instrText xml:space="preserve"> PAGEREF _Toc2552 \h </w:instrText>
          </w:r>
          <w:r>
            <w:fldChar w:fldCharType="separate"/>
          </w:r>
          <w:r>
            <w:t>21</w:t>
          </w:r>
          <w:r>
            <w:fldChar w:fldCharType="end"/>
          </w:r>
          <w:r>
            <w:rPr>
              <w:rFonts w:eastAsia="黑体"/>
              <w:bCs/>
              <w:szCs w:val="32"/>
            </w:rPr>
            <w:fldChar w:fldCharType="end"/>
          </w:r>
        </w:p>
        <w:p w14:paraId="45E3CA0B">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_Toc12209 </w:instrText>
          </w:r>
          <w:r>
            <w:rPr>
              <w:rFonts w:eastAsia="黑体"/>
              <w:bCs/>
              <w:szCs w:val="32"/>
            </w:rPr>
            <w:fldChar w:fldCharType="separate"/>
          </w:r>
          <w:r>
            <w:rPr>
              <w:rFonts w:hint="default" w:ascii="黑体" w:hAnsi="黑体" w:eastAsia="黑体" w:cs="黑体"/>
              <w:szCs w:val="28"/>
            </w:rPr>
            <w:t>4.1</w:t>
          </w:r>
          <w:r>
            <w:rPr>
              <w:rFonts w:hint="eastAsia" w:ascii="黑体" w:hAnsi="黑体" w:eastAsia="黑体" w:cs="黑体"/>
              <w:szCs w:val="28"/>
              <w:lang w:val="en-US" w:eastAsia="zh-CN"/>
            </w:rPr>
            <w:t>前端实现</w:t>
          </w:r>
          <w:r>
            <w:tab/>
          </w:r>
          <w:r>
            <w:fldChar w:fldCharType="begin"/>
          </w:r>
          <w:r>
            <w:instrText xml:space="preserve"> PAGEREF _Toc12209 \h </w:instrText>
          </w:r>
          <w:r>
            <w:fldChar w:fldCharType="separate"/>
          </w:r>
          <w:r>
            <w:t>21</w:t>
          </w:r>
          <w:r>
            <w:fldChar w:fldCharType="end"/>
          </w:r>
          <w:r>
            <w:rPr>
              <w:rFonts w:eastAsia="黑体"/>
              <w:bCs/>
              <w:szCs w:val="32"/>
            </w:rPr>
            <w:fldChar w:fldCharType="end"/>
          </w:r>
        </w:p>
        <w:p w14:paraId="31052B42">
          <w:pPr>
            <w:pStyle w:val="15"/>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_Toc1755 </w:instrText>
          </w:r>
          <w:r>
            <w:rPr>
              <w:rFonts w:eastAsia="黑体"/>
              <w:bCs/>
              <w:szCs w:val="32"/>
            </w:rPr>
            <w:fldChar w:fldCharType="separate"/>
          </w:r>
          <w:r>
            <w:rPr>
              <w:rFonts w:hint="eastAsia" w:ascii="黑体" w:hAnsi="黑体" w:eastAsia="黑体" w:cs="黑体"/>
              <w:szCs w:val="28"/>
              <w:lang w:val="en-US" w:eastAsia="zh-CN"/>
            </w:rPr>
            <w:t>4.2后端实现</w:t>
          </w:r>
          <w:r>
            <w:tab/>
          </w:r>
          <w:r>
            <w:fldChar w:fldCharType="begin"/>
          </w:r>
          <w:r>
            <w:instrText xml:space="preserve"> PAGEREF _Toc1755 \h </w:instrText>
          </w:r>
          <w:r>
            <w:fldChar w:fldCharType="separate"/>
          </w:r>
          <w:r>
            <w:t>32</w:t>
          </w:r>
          <w:r>
            <w:fldChar w:fldCharType="end"/>
          </w:r>
          <w:r>
            <w:rPr>
              <w:rFonts w:eastAsia="黑体"/>
              <w:bCs/>
              <w:szCs w:val="32"/>
            </w:rPr>
            <w:fldChar w:fldCharType="end"/>
          </w:r>
        </w:p>
        <w:p w14:paraId="035A2C7D">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_Toc21455 </w:instrText>
          </w:r>
          <w:r>
            <w:rPr>
              <w:rFonts w:eastAsia="黑体"/>
              <w:bCs/>
              <w:szCs w:val="32"/>
            </w:rPr>
            <w:fldChar w:fldCharType="separate"/>
          </w:r>
          <w:r>
            <w:rPr>
              <w:rFonts w:hint="eastAsia" w:ascii="黑体" w:hAnsi="黑体" w:eastAsia="黑体" w:cs="黑体"/>
              <w:szCs w:val="24"/>
              <w:lang w:val="en-US" w:eastAsia="zh-CN"/>
            </w:rPr>
            <w:t>4.2.1 用户注册与登录模块</w:t>
          </w:r>
          <w:r>
            <w:tab/>
          </w:r>
          <w:r>
            <w:fldChar w:fldCharType="begin"/>
          </w:r>
          <w:r>
            <w:instrText xml:space="preserve"> PAGEREF _Toc21455 \h </w:instrText>
          </w:r>
          <w:r>
            <w:fldChar w:fldCharType="separate"/>
          </w:r>
          <w:r>
            <w:t>33</w:t>
          </w:r>
          <w:r>
            <w:fldChar w:fldCharType="end"/>
          </w:r>
          <w:r>
            <w:rPr>
              <w:rFonts w:eastAsia="黑体"/>
              <w:bCs/>
              <w:szCs w:val="32"/>
            </w:rPr>
            <w:fldChar w:fldCharType="end"/>
          </w:r>
        </w:p>
        <w:p w14:paraId="39A45DD5">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_Toc13130 </w:instrText>
          </w:r>
          <w:r>
            <w:rPr>
              <w:rFonts w:eastAsia="黑体"/>
              <w:bCs/>
              <w:szCs w:val="32"/>
            </w:rPr>
            <w:fldChar w:fldCharType="separate"/>
          </w:r>
          <w:r>
            <w:rPr>
              <w:rFonts w:hint="eastAsia" w:ascii="黑体" w:hAnsi="黑体" w:eastAsia="黑体" w:cs="黑体"/>
              <w:kern w:val="2"/>
              <w:szCs w:val="24"/>
              <w:lang w:val="en-US" w:eastAsia="zh-CN" w:bidi="ar-SA"/>
            </w:rPr>
            <w:t>4.2.2 图书信息管理模块</w:t>
          </w:r>
          <w:r>
            <w:tab/>
          </w:r>
          <w:r>
            <w:fldChar w:fldCharType="begin"/>
          </w:r>
          <w:r>
            <w:instrText xml:space="preserve"> PAGEREF _Toc13130 \h </w:instrText>
          </w:r>
          <w:r>
            <w:fldChar w:fldCharType="separate"/>
          </w:r>
          <w:r>
            <w:t>36</w:t>
          </w:r>
          <w:r>
            <w:fldChar w:fldCharType="end"/>
          </w:r>
          <w:r>
            <w:rPr>
              <w:rFonts w:eastAsia="黑体"/>
              <w:bCs/>
              <w:szCs w:val="32"/>
            </w:rPr>
            <w:fldChar w:fldCharType="end"/>
          </w:r>
        </w:p>
        <w:p w14:paraId="411136E9">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_Toc18633 </w:instrText>
          </w:r>
          <w:r>
            <w:rPr>
              <w:rFonts w:eastAsia="黑体"/>
              <w:bCs/>
              <w:szCs w:val="32"/>
            </w:rPr>
            <w:fldChar w:fldCharType="separate"/>
          </w:r>
          <w:r>
            <w:rPr>
              <w:rFonts w:hint="eastAsia" w:ascii="黑体" w:hAnsi="黑体" w:eastAsia="黑体" w:cs="黑体"/>
              <w:kern w:val="2"/>
              <w:szCs w:val="24"/>
              <w:lang w:val="en-US" w:eastAsia="zh-CN" w:bidi="ar-SA"/>
            </w:rPr>
            <w:t>4.2.3 图书借阅功能实现</w:t>
          </w:r>
          <w:r>
            <w:tab/>
          </w:r>
          <w:r>
            <w:fldChar w:fldCharType="begin"/>
          </w:r>
          <w:r>
            <w:instrText xml:space="preserve"> PAGEREF _Toc18633 \h </w:instrText>
          </w:r>
          <w:r>
            <w:fldChar w:fldCharType="separate"/>
          </w:r>
          <w:r>
            <w:t>38</w:t>
          </w:r>
          <w:r>
            <w:fldChar w:fldCharType="end"/>
          </w:r>
          <w:r>
            <w:rPr>
              <w:rFonts w:eastAsia="黑体"/>
              <w:bCs/>
              <w:szCs w:val="32"/>
            </w:rPr>
            <w:fldChar w:fldCharType="end"/>
          </w:r>
        </w:p>
        <w:p w14:paraId="17DB22A8">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_Toc6057 </w:instrText>
          </w:r>
          <w:r>
            <w:rPr>
              <w:rFonts w:eastAsia="黑体"/>
              <w:bCs/>
              <w:szCs w:val="32"/>
            </w:rPr>
            <w:fldChar w:fldCharType="separate"/>
          </w:r>
          <w:r>
            <w:rPr>
              <w:rFonts w:hint="eastAsia" w:ascii="黑体" w:hAnsi="黑体" w:eastAsia="黑体" w:cs="黑体"/>
              <w:kern w:val="2"/>
              <w:szCs w:val="24"/>
              <w:lang w:val="en-US" w:eastAsia="zh-CN" w:bidi="ar-SA"/>
            </w:rPr>
            <w:t>4.2.4 登录拦截器与安全配置</w:t>
          </w:r>
          <w:r>
            <w:tab/>
          </w:r>
          <w:r>
            <w:fldChar w:fldCharType="begin"/>
          </w:r>
          <w:r>
            <w:instrText xml:space="preserve"> PAGEREF _Toc6057 \h </w:instrText>
          </w:r>
          <w:r>
            <w:fldChar w:fldCharType="separate"/>
          </w:r>
          <w:r>
            <w:t>40</w:t>
          </w:r>
          <w:r>
            <w:fldChar w:fldCharType="end"/>
          </w:r>
          <w:r>
            <w:rPr>
              <w:rFonts w:eastAsia="黑体"/>
              <w:bCs/>
              <w:szCs w:val="32"/>
            </w:rPr>
            <w:fldChar w:fldCharType="end"/>
          </w:r>
        </w:p>
        <w:p w14:paraId="32DE5CA2">
          <w:pPr>
            <w:pStyle w:val="10"/>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_Toc15203 </w:instrText>
          </w:r>
          <w:r>
            <w:rPr>
              <w:rFonts w:eastAsia="黑体"/>
              <w:bCs/>
              <w:szCs w:val="32"/>
            </w:rPr>
            <w:fldChar w:fldCharType="separate"/>
          </w:r>
          <w:r>
            <w:rPr>
              <w:rFonts w:hint="eastAsia" w:ascii="黑体" w:hAnsi="黑体" w:eastAsia="黑体" w:cs="黑体"/>
              <w:kern w:val="2"/>
              <w:szCs w:val="24"/>
              <w:lang w:val="en-US" w:eastAsia="zh-CN" w:bidi="ar-SA"/>
            </w:rPr>
            <w:t>4.2.5 全局异常处理</w:t>
          </w:r>
          <w:r>
            <w:tab/>
          </w:r>
          <w:r>
            <w:fldChar w:fldCharType="begin"/>
          </w:r>
          <w:r>
            <w:instrText xml:space="preserve"> PAGEREF _Toc15203 \h </w:instrText>
          </w:r>
          <w:r>
            <w:fldChar w:fldCharType="separate"/>
          </w:r>
          <w:r>
            <w:t>42</w:t>
          </w:r>
          <w:r>
            <w:fldChar w:fldCharType="end"/>
          </w:r>
          <w:r>
            <w:rPr>
              <w:rFonts w:eastAsia="黑体"/>
              <w:bCs/>
              <w:szCs w:val="32"/>
            </w:rPr>
            <w:fldChar w:fldCharType="end"/>
          </w:r>
        </w:p>
        <w:p w14:paraId="4E3DCFE7">
          <w:pPr>
            <w:pStyle w:val="13"/>
            <w:keepNext w:val="0"/>
            <w:keepLines w:val="0"/>
            <w:pageBreakBefore w:val="0"/>
            <w:widowControl w:val="0"/>
            <w:tabs>
              <w:tab w:val="right" w:leader="dot" w:pos="8787"/>
            </w:tabs>
            <w:kinsoku/>
            <w:wordWrap/>
            <w:overflowPunct/>
            <w:topLinePunct w:val="0"/>
            <w:autoSpaceDE/>
            <w:autoSpaceDN/>
            <w:bidi w:val="0"/>
            <w:adjustRightInd/>
            <w:snapToGrid/>
            <w:spacing w:line="480" w:lineRule="auto"/>
            <w:textAlignment w:val="auto"/>
          </w:pPr>
          <w:r>
            <w:rPr>
              <w:rFonts w:eastAsia="黑体"/>
              <w:bCs/>
              <w:szCs w:val="32"/>
            </w:rPr>
            <w:fldChar w:fldCharType="begin"/>
          </w:r>
          <w:r>
            <w:rPr>
              <w:rFonts w:eastAsia="黑体"/>
              <w:bCs/>
              <w:szCs w:val="32"/>
            </w:rPr>
            <w:instrText xml:space="preserve"> HYPERLINK \l _Toc9175 </w:instrText>
          </w:r>
          <w:r>
            <w:rPr>
              <w:rFonts w:eastAsia="黑体"/>
              <w:bCs/>
              <w:szCs w:val="32"/>
            </w:rPr>
            <w:fldChar w:fldCharType="separate"/>
          </w:r>
          <w:r>
            <w:rPr>
              <w:rFonts w:hint="eastAsia" w:ascii="黑体" w:hAnsi="黑体" w:eastAsia="黑体" w:cs="黑体"/>
              <w:szCs w:val="32"/>
              <w:lang w:val="en-US" w:eastAsia="zh-CN"/>
            </w:rPr>
            <w:t xml:space="preserve">第5章 </w:t>
          </w:r>
          <w:r>
            <w:rPr>
              <w:rFonts w:hint="default" w:ascii="黑体" w:hAnsi="黑体" w:eastAsia="黑体" w:cs="黑体"/>
              <w:szCs w:val="32"/>
            </w:rPr>
            <w:t>总结与展望</w:t>
          </w:r>
          <w:r>
            <w:tab/>
          </w:r>
          <w:r>
            <w:fldChar w:fldCharType="begin"/>
          </w:r>
          <w:r>
            <w:instrText xml:space="preserve"> PAGEREF _Toc9175 \h </w:instrText>
          </w:r>
          <w:r>
            <w:fldChar w:fldCharType="separate"/>
          </w:r>
          <w:r>
            <w:t>45</w:t>
          </w:r>
          <w:r>
            <w:fldChar w:fldCharType="end"/>
          </w:r>
          <w:r>
            <w:rPr>
              <w:rFonts w:eastAsia="黑体"/>
              <w:bCs/>
              <w:szCs w:val="32"/>
            </w:rPr>
            <w:fldChar w:fldCharType="end"/>
          </w:r>
        </w:p>
        <w:p w14:paraId="2FFFB78A">
          <w:pPr>
            <w:keepNext w:val="0"/>
            <w:keepLines w:val="0"/>
            <w:pageBreakBefore w:val="0"/>
            <w:widowControl w:val="0"/>
            <w:kinsoku/>
            <w:wordWrap/>
            <w:overflowPunct/>
            <w:topLinePunct w:val="0"/>
            <w:autoSpaceDE/>
            <w:autoSpaceDN/>
            <w:bidi w:val="0"/>
            <w:adjustRightInd/>
            <w:snapToGrid/>
            <w:spacing w:line="480" w:lineRule="auto"/>
            <w:jc w:val="both"/>
            <w:textAlignment w:val="auto"/>
            <w:rPr>
              <w:rFonts w:ascii="Times New Roman" w:hAnsi="Times New Roman" w:eastAsia="黑体" w:cs="Times New Roman"/>
              <w:bCs/>
              <w:kern w:val="2"/>
              <w:sz w:val="21"/>
              <w:szCs w:val="32"/>
              <w:lang w:val="en-US" w:eastAsia="zh-CN" w:bidi="ar-SA"/>
            </w:rPr>
          </w:pPr>
          <w:r>
            <w:rPr>
              <w:rFonts w:eastAsia="黑体"/>
              <w:bCs/>
              <w:szCs w:val="32"/>
            </w:rPr>
            <w:fldChar w:fldCharType="end"/>
          </w:r>
        </w:p>
      </w:sdtContent>
    </w:sdt>
    <w:p w14:paraId="58C98DC5">
      <w:pPr>
        <w:pStyle w:val="14"/>
        <w:tabs>
          <w:tab w:val="right" w:leader="dot" w:pos="8788"/>
        </w:tabs>
        <w:spacing w:line="360" w:lineRule="auto"/>
        <w:ind w:left="0" w:leftChars="0"/>
        <w:rPr>
          <w:rFonts w:eastAsia="黑体"/>
          <w:sz w:val="32"/>
          <w:szCs w:val="32"/>
        </w:rPr>
        <w:sectPr>
          <w:footerReference r:id="rId6" w:type="default"/>
          <w:footerReference r:id="rId7" w:type="even"/>
          <w:pgSz w:w="11906" w:h="16838"/>
          <w:pgMar w:top="1418" w:right="1418" w:bottom="1418" w:left="1701" w:header="851" w:footer="992" w:gutter="0"/>
          <w:pgBorders>
            <w:top w:val="none" w:sz="0" w:space="0"/>
            <w:left w:val="none" w:sz="0" w:space="0"/>
            <w:bottom w:val="none" w:sz="0" w:space="0"/>
            <w:right w:val="none" w:sz="0" w:space="0"/>
          </w:pgBorders>
          <w:pgNumType w:fmt="decimal" w:start="1"/>
          <w:cols w:space="720" w:num="1"/>
          <w:docGrid w:type="lines" w:linePitch="312" w:charSpace="0"/>
        </w:sectPr>
      </w:pPr>
      <w:bookmarkStart w:id="2" w:name="_Toc387946909"/>
      <w:bookmarkStart w:id="3" w:name="_Toc21984"/>
      <w:bookmarkStart w:id="4" w:name="_Toc493"/>
    </w:p>
    <w:bookmarkEnd w:id="2"/>
    <w:bookmarkEnd w:id="3"/>
    <w:bookmarkEnd w:id="4"/>
    <w:p w14:paraId="767F4BE5">
      <w:pPr>
        <w:spacing w:before="120" w:after="120" w:line="360" w:lineRule="auto"/>
        <w:outlineLvl w:val="9"/>
        <w:rPr>
          <w:rFonts w:hint="eastAsia"/>
        </w:rPr>
      </w:pPr>
      <w:bookmarkStart w:id="5" w:name="_Toc27461"/>
      <w:bookmarkStart w:id="6" w:name="_Toc1188"/>
      <w:bookmarkStart w:id="7" w:name="_Toc3185"/>
    </w:p>
    <w:p w14:paraId="69AC354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黑体" w:hAnsi="黑体" w:eastAsia="黑体" w:cs="黑体"/>
          <w:sz w:val="32"/>
          <w:szCs w:val="32"/>
        </w:rPr>
        <w:sectPr>
          <w:headerReference r:id="rId8" w:type="default"/>
          <w:footerReference r:id="rId9" w:type="default"/>
          <w:footerReference r:id="rId10" w:type="even"/>
          <w:type w:val="continuous"/>
          <w:pgSz w:w="11906" w:h="16838"/>
          <w:pgMar w:top="1440" w:right="1800" w:bottom="1440" w:left="1800" w:header="851" w:footer="992" w:gutter="0"/>
          <w:pgBorders>
            <w:top w:val="none" w:sz="0" w:space="0"/>
            <w:left w:val="none" w:sz="0" w:space="0"/>
            <w:bottom w:val="none" w:sz="0" w:space="0"/>
            <w:right w:val="none" w:sz="0" w:space="0"/>
          </w:pgBorders>
          <w:pgNumType w:fmt="decimal" w:start="10"/>
          <w:cols w:space="720" w:num="1"/>
          <w:docGrid w:type="lines" w:linePitch="312" w:charSpace="0"/>
        </w:sectPr>
      </w:pPr>
    </w:p>
    <w:p w14:paraId="3C279DBB">
      <w:pPr>
        <w:pStyle w:val="29"/>
        <w:rPr>
          <w:rFonts w:hint="eastAsia" w:ascii="黑体" w:hAnsi="黑体" w:eastAsia="黑体" w:cs="黑体"/>
          <w:sz w:val="32"/>
          <w:szCs w:val="32"/>
        </w:rPr>
      </w:pPr>
      <w:bookmarkStart w:id="8" w:name="_Toc23822"/>
      <w:r>
        <w:rPr>
          <w:rFonts w:hint="eastAsia" w:ascii="黑体" w:hAnsi="黑体" w:eastAsia="黑体" w:cs="黑体"/>
          <w:sz w:val="32"/>
          <w:szCs w:val="32"/>
        </w:rPr>
        <w:t>第1章 绪论</w:t>
      </w:r>
      <w:bookmarkEnd w:id="8"/>
    </w:p>
    <w:p w14:paraId="6E6D4E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8"/>
          <w:szCs w:val="28"/>
        </w:rPr>
      </w:pPr>
      <w:bookmarkStart w:id="9" w:name="_Toc12004"/>
      <w:r>
        <w:rPr>
          <w:rFonts w:hint="eastAsia" w:ascii="黑体" w:hAnsi="黑体" w:eastAsia="黑体" w:cs="黑体"/>
          <w:sz w:val="28"/>
          <w:szCs w:val="28"/>
        </w:rPr>
        <w:t>1.1 研究</w:t>
      </w:r>
      <w:r>
        <w:rPr>
          <w:rFonts w:hint="eastAsia" w:ascii="黑体" w:hAnsi="黑体" w:eastAsia="黑体" w:cs="黑体"/>
          <w:sz w:val="28"/>
          <w:szCs w:val="28"/>
          <w:lang w:val="en-US" w:eastAsia="zh-CN"/>
        </w:rPr>
        <w:t>目的</w:t>
      </w:r>
      <w:r>
        <w:rPr>
          <w:rFonts w:hint="eastAsia" w:ascii="黑体" w:hAnsi="黑体" w:eastAsia="黑体" w:cs="黑体"/>
          <w:sz w:val="28"/>
          <w:szCs w:val="28"/>
        </w:rPr>
        <w:t>与意义</w:t>
      </w:r>
      <w:bookmarkEnd w:id="9"/>
    </w:p>
    <w:p w14:paraId="204DCCB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随着信息技术的飞速发展，传统图书馆的管理模式已逐渐难以适应现代读者对图书借阅效率、信息查询便捷性和服务个性化等方面的需求</w:t>
      </w:r>
      <w:r>
        <w:rPr>
          <w:rFonts w:hint="eastAsia" w:ascii="宋体" w:hAnsi="宋体" w:eastAsia="宋体" w:cs="宋体"/>
          <w:sz w:val="24"/>
          <w:szCs w:val="24"/>
          <w:vertAlign w:val="superscript"/>
          <w:lang w:val="en-US" w:eastAsia="zh-CN"/>
        </w:rPr>
        <w:fldChar w:fldCharType="begin"/>
      </w:r>
      <w:r>
        <w:rPr>
          <w:rFonts w:hint="eastAsia" w:ascii="宋体" w:hAnsi="宋体" w:eastAsia="宋体" w:cs="宋体"/>
          <w:sz w:val="24"/>
          <w:szCs w:val="24"/>
          <w:vertAlign w:val="superscript"/>
          <w:lang w:val="en-US" w:eastAsia="zh-CN"/>
        </w:rPr>
        <w:instrText xml:space="preserve"> REF _Ref23154 \r \h </w:instrText>
      </w:r>
      <w:r>
        <w:rPr>
          <w:rFonts w:hint="eastAsia" w:ascii="宋体" w:hAnsi="宋体" w:eastAsia="宋体" w:cs="宋体"/>
          <w:sz w:val="24"/>
          <w:szCs w:val="24"/>
          <w:vertAlign w:val="superscript"/>
          <w:lang w:val="en-US" w:eastAsia="zh-CN"/>
        </w:rPr>
        <w:fldChar w:fldCharType="separate"/>
      </w:r>
      <w:r>
        <w:rPr>
          <w:rFonts w:hint="eastAsia" w:ascii="宋体" w:hAnsi="宋体" w:eastAsia="宋体" w:cs="宋体"/>
          <w:sz w:val="24"/>
          <w:szCs w:val="24"/>
          <w:vertAlign w:val="superscript"/>
          <w:lang w:val="en-US" w:eastAsia="zh-CN"/>
        </w:rPr>
        <w:t>[1]</w:t>
      </w:r>
      <w:r>
        <w:rPr>
          <w:rFonts w:hint="eastAsia" w:ascii="宋体" w:hAnsi="宋体" w:eastAsia="宋体" w:cs="宋体"/>
          <w:sz w:val="24"/>
          <w:szCs w:val="24"/>
          <w:vertAlign w:val="superscript"/>
          <w:lang w:val="en-US" w:eastAsia="zh-CN"/>
        </w:rPr>
        <w:fldChar w:fldCharType="end"/>
      </w:r>
      <w:r>
        <w:rPr>
          <w:rFonts w:hint="eastAsia" w:ascii="宋体" w:hAnsi="宋体" w:eastAsia="宋体" w:cs="宋体"/>
          <w:sz w:val="24"/>
          <w:szCs w:val="24"/>
          <w:lang w:val="en-US" w:eastAsia="zh-CN"/>
        </w:rPr>
        <w:t>。在信息化水平不断提升的背景下，读者对图书馆服务提出了更高要求，期望能够通过信息系统实现快速检索、便捷借阅以及个性化服务体验。</w:t>
      </w:r>
    </w:p>
    <w:p w14:paraId="15704EB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而，在许多图书馆的实际运行过程中，仍然普遍采用以纸质档案和人工操作为主的管理方式。这种传统管理模式在借阅高峰期效率较低，容易造成读者排队等待；同时，人工记录方式存在出错概率高的问题，容易引发借阅信息混乱、图书去向不明等情况。此外，纸质数据难以进行系统化统计与分析，使得管理人员难以基于历史数据对馆藏结构进行优化，也不利于对读者阅读行为和偏好的研究。</w:t>
      </w:r>
    </w:p>
    <w:p w14:paraId="2E1A2EB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构建一个功能完善、操作便捷、安全可靠的数字化图书借阅管理系统，已成为提升图书馆管理效率和服务质量的重要途径。通过引入现代Web技术和数据库技术，实现图书信息、读者信息以及借阅记录的集中化管理，不仅能够有效降低人工操作带来的错误风险，还能够为图书馆管理决策提供数据支持。</w:t>
      </w:r>
    </w:p>
    <w:p w14:paraId="1EB822E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研究围绕图书借阅管理系统的设计与实现展开，旨在通过信息化手段对传统图书馆管理模式进行优化升级，为读者提供更加高效、便捷的借阅服务，同时为管理人员提供稳定、可靠的管理平台，具有一定的理论意义和实际应用价值。</w:t>
      </w:r>
    </w:p>
    <w:p w14:paraId="5618FE38">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sz w:val="24"/>
          <w:szCs w:val="24"/>
          <w:lang w:val="en-US" w:eastAsia="zh-CN"/>
        </w:rPr>
      </w:pPr>
      <w:bookmarkStart w:id="10" w:name="_Toc28685"/>
      <w:r>
        <w:rPr>
          <w:rFonts w:hint="eastAsia" w:ascii="黑体" w:hAnsi="黑体" w:eastAsia="黑体" w:cs="黑体"/>
          <w:sz w:val="28"/>
          <w:szCs w:val="28"/>
          <w:lang w:val="en-US" w:eastAsia="zh-CN"/>
        </w:rPr>
        <w:t>1.2 国内外研究现状</w:t>
      </w:r>
      <w:bookmarkEnd w:id="10"/>
    </w:p>
    <w:p w14:paraId="62CC0C8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近年来，随着互联网技术和数据库技术的不断成熟，全球范围内的图书馆管理模式正逐步由传统的人工管理向数字化、网络化和智能化方向转变。</w:t>
      </w:r>
    </w:p>
    <w:p w14:paraId="4FFB7AC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发展现状来看，国内外大多数中大型图书馆已基本完成了信息化建设。在系统架构方面，图书管理系统已从早期的单机版客户端/服务器（C/S）架构，逐步演进为基于浏览器/服务器（B/S）架构的Web应用系统。该架构具有部署成本低、维护方便、跨平台访问能力强等优势，使读者能够通过校园网络或互联网随时查询馆藏信息及个人借阅状态。</w:t>
      </w:r>
    </w:p>
    <w:p w14:paraId="4367146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在后端开发技术方面，Java语言凭借其良好的跨平台特性和成熟的生态体系，在图书管理系统开发中得到了广泛应用。其中，Spring Boot框架因其配置简洁、开发效率高、稳定性强等特点，已成为构建此类管理系统的主流技术方案之一。与此同时，前端技术也不断发展，基于现代JavaScript框架的前后端分离模式逐渐成为主流，为系统的可扩展性和用户体验提升提供了良好基础。</w:t>
      </w:r>
    </w:p>
    <w:p w14:paraId="1AEC2A8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总体而言，国内外相关研究与应用为图书借阅管理系统的设计与实现提供了丰富的技术参考和实践经验，但在系统功能定制化、用户体验优化以及中小型图书馆场景适配方面，仍有进一步研究与完善的空间。</w:t>
      </w:r>
    </w:p>
    <w:p w14:paraId="2DB92339">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outlineLvl w:val="1"/>
        <w:rPr>
          <w:rFonts w:hint="eastAsia" w:ascii="宋体" w:hAnsi="宋体" w:eastAsia="宋体" w:cs="宋体"/>
          <w:sz w:val="24"/>
          <w:szCs w:val="24"/>
          <w:lang w:val="en-US" w:eastAsia="zh-CN"/>
        </w:rPr>
      </w:pPr>
      <w:bookmarkStart w:id="11" w:name="_Toc13121"/>
      <w:r>
        <w:rPr>
          <w:rFonts w:hint="eastAsia" w:ascii="黑体" w:hAnsi="黑体" w:eastAsia="黑体" w:cs="黑体"/>
          <w:sz w:val="28"/>
          <w:szCs w:val="28"/>
          <w:lang w:val="en-US" w:eastAsia="zh-CN"/>
        </w:rPr>
        <w:t>1.3 论文主要工作</w:t>
      </w:r>
      <w:bookmarkEnd w:id="11"/>
    </w:p>
    <w:p w14:paraId="13BC707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围绕图书借阅管理系统的设计与实现过程，本文从系统需求分析、总体设计、功能实现到测试验证等多个阶段展开研究，主要完成了以下几个方面的工作：</w:t>
      </w:r>
    </w:p>
    <w:p w14:paraId="3645EDF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完成了系统需求分析与数据库设计。通过对图书馆管理员和读者两类用户的业务需求进行深入分析，设计了包含管理员信息表、图书信息表、读者信息表以及借阅记录表在内的关系型数据库结构。通过合理设置主键与外键约束，确保了数据之间的逻辑关联性，有效保障了系统数据的完整性与一致性。</w:t>
      </w:r>
    </w:p>
    <w:p w14:paraId="57CFD3E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其次，完成了后端核心业务接口的开发。基于Java语言和Spring Boot框架，搭建了系统后端服务，按照RESTful风格设计并实现了用户登录认证、图书信息的增删改查、图书借阅与归还等核心业务接口，保证了系统功能的完整性以及前后端数据交互的安全性和高效性。</w:t>
      </w:r>
    </w:p>
    <w:p w14:paraId="76E24D9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次，对系统代码结构进行了重构与规范化优化。在系统开发过程中，注重代码的可维护性和可扩展性，对项目整体结构进行了模块化划分，统一了包命名规范，消除了冗余代码，提高了代码复用率与可读性，为系统的后续功能扩展和维护提供了良好的基础。</w:t>
      </w:r>
    </w:p>
    <w:p w14:paraId="67BE4CC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完成了系统接口测试与验证工作。采用Apifox等专业接口测试工具，对系统后端提供的各类功能接口进行了全面测试。通过模拟多种业务场景，如正常登录、用户名不存在、密码错误、借阅与归还异常等情况，对系统的业务逻辑正确性和异常处理能力进行了验证。测试结果表明，系统各项功能运行稳定，能够正确响应不同业务请求，满足实际使用需求。</w:t>
      </w:r>
    </w:p>
    <w:p w14:paraId="7AF67A48">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sz w:val="32"/>
          <w:szCs w:val="32"/>
        </w:rPr>
      </w:pPr>
      <w:bookmarkStart w:id="12" w:name="_Toc5511"/>
      <w:r>
        <w:rPr>
          <w:rFonts w:hint="eastAsia" w:ascii="黑体" w:hAnsi="黑体" w:eastAsia="黑体" w:cs="黑体"/>
          <w:sz w:val="32"/>
          <w:szCs w:val="32"/>
        </w:rPr>
        <w:t>第2章 系统相关技术介绍</w:t>
      </w:r>
      <w:bookmarkEnd w:id="12"/>
    </w:p>
    <w:p w14:paraId="72CCCF6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章围绕图书借阅管理系统的技术基础与系统支撑环境，对系统所采用的关键技术和整体实现方案进行了系统性的介绍。首先，从系统整体架构出发，阐述了基于B/S架构的前后端分离设计思想，以及控制层、业务逻辑层和数据访问层的分层结构与职责划分；随后，对系统前端所采用的Vue 3技术栈及其工程化组织方式进行了说明，分析了其在提升交互体验和代码可维护性方面的优势；在后端部分，重点介绍了以Spring Boot为核心的服务端技术体系，以及MyBatis-Plus、Redis等组件在业务实现中的作用；最后，从数据库设计角度对系统的核心数据表结构进行了分析，明确了用户管理、图书资源管理和借阅业务流转等关键数据模型。通过本章的介绍，为后续系统功能设计与具体实现提供了清晰的技术基础和理论支撑。</w:t>
      </w:r>
    </w:p>
    <w:p w14:paraId="137E404E">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rPr>
      </w:pPr>
      <w:bookmarkStart w:id="13" w:name="_Toc27455"/>
      <w:r>
        <w:rPr>
          <w:rFonts w:hint="eastAsia" w:ascii="黑体" w:hAnsi="黑体" w:eastAsia="黑体" w:cs="黑体"/>
          <w:sz w:val="28"/>
          <w:szCs w:val="28"/>
        </w:rPr>
        <w:t>2.1 系统整体架构</w:t>
      </w:r>
      <w:bookmarkEnd w:id="13"/>
    </w:p>
    <w:p w14:paraId="28074EF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宋体" w:hAnsi="宋体" w:eastAsia="宋体" w:cs="宋体"/>
          <w:sz w:val="24"/>
          <w:szCs w:val="24"/>
          <w:lang w:val="en-US" w:eastAsia="zh-CN"/>
        </w:rPr>
      </w:pPr>
      <w:r>
        <w:drawing>
          <wp:inline distT="0" distB="0" distL="114300" distR="114300">
            <wp:extent cx="2616200" cy="8299450"/>
            <wp:effectExtent l="0" t="0" r="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5"/>
                    <a:stretch>
                      <a:fillRect/>
                    </a:stretch>
                  </pic:blipFill>
                  <pic:spPr>
                    <a:xfrm>
                      <a:off x="0" y="0"/>
                      <a:ext cx="2616200" cy="8299450"/>
                    </a:xfrm>
                    <a:prstGeom prst="rect">
                      <a:avLst/>
                    </a:prstGeom>
                    <a:noFill/>
                    <a:ln>
                      <a:noFill/>
                    </a:ln>
                  </pic:spPr>
                </pic:pic>
              </a:graphicData>
            </a:graphic>
          </wp:inline>
        </w:drawing>
      </w:r>
    </w:p>
    <w:p w14:paraId="3CA1597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图2-1 系统整体架构图</w:t>
      </w:r>
    </w:p>
    <w:p w14:paraId="1C48B5B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本系统整体采用具有清晰分层结构的B/S架构，实现了前后端的完全分离。系统前端基于Vue框架构建的单页应用（SPA），后端基于Spring Boot框架构建的服务端应用，二者通过标准的RESTful API进行通信，形成了松耦合、高内聚的系统结构。如图</w:t>
      </w:r>
      <w:r>
        <w:rPr>
          <w:rFonts w:hint="eastAsia" w:ascii="宋体" w:hAnsi="宋体" w:cs="宋体"/>
          <w:sz w:val="24"/>
          <w:szCs w:val="24"/>
          <w:lang w:val="en-US" w:eastAsia="zh-CN"/>
        </w:rPr>
        <w:t>2-</w:t>
      </w:r>
      <w:r>
        <w:rPr>
          <w:rFonts w:ascii="宋体" w:hAnsi="宋体" w:eastAsia="宋体" w:cs="宋体"/>
          <w:sz w:val="24"/>
          <w:szCs w:val="24"/>
        </w:rPr>
        <w:t>1所示，系统在逻辑设计上遵循标准的软件工程三层架构模式，即控制层、业务逻辑层和数据访问层，各层之间职责划分明确，有效降低了模块之间的耦合度，提高了系统的可维护性和扩展性</w:t>
      </w:r>
      <w:r>
        <w:rPr>
          <w:rFonts w:hint="default" w:ascii="宋体" w:hAnsi="宋体" w:eastAsia="宋体" w:cs="宋体"/>
          <w:sz w:val="24"/>
          <w:szCs w:val="24"/>
          <w:vertAlign w:val="superscript"/>
          <w:lang w:val="en-US" w:eastAsia="zh-CN"/>
        </w:rPr>
        <w:fldChar w:fldCharType="begin"/>
      </w:r>
      <w:r>
        <w:rPr>
          <w:rFonts w:hint="default" w:ascii="宋体" w:hAnsi="宋体" w:eastAsia="宋体" w:cs="宋体"/>
          <w:sz w:val="24"/>
          <w:szCs w:val="24"/>
          <w:vertAlign w:val="superscript"/>
          <w:lang w:val="en-US" w:eastAsia="zh-CN"/>
        </w:rPr>
        <w:instrText xml:space="preserve"> REF _Ref23121 \r \h </w:instrText>
      </w:r>
      <w:r>
        <w:rPr>
          <w:rFonts w:hint="default" w:ascii="宋体" w:hAnsi="宋体" w:eastAsia="宋体" w:cs="宋体"/>
          <w:sz w:val="24"/>
          <w:szCs w:val="24"/>
          <w:vertAlign w:val="superscript"/>
          <w:lang w:val="en-US" w:eastAsia="zh-CN"/>
        </w:rPr>
        <w:fldChar w:fldCharType="separate"/>
      </w:r>
      <w:r>
        <w:rPr>
          <w:rFonts w:hint="default" w:ascii="宋体" w:hAnsi="宋体" w:eastAsia="宋体" w:cs="宋体"/>
          <w:sz w:val="24"/>
          <w:szCs w:val="24"/>
          <w:vertAlign w:val="superscript"/>
          <w:lang w:val="en-US" w:eastAsia="zh-CN"/>
        </w:rPr>
        <w:t>[2]</w:t>
      </w:r>
      <w:r>
        <w:rPr>
          <w:rFonts w:hint="default" w:ascii="宋体" w:hAnsi="宋体" w:eastAsia="宋体" w:cs="宋体"/>
          <w:sz w:val="24"/>
          <w:szCs w:val="24"/>
          <w:vertAlign w:val="superscript"/>
          <w:lang w:val="en-US" w:eastAsia="zh-CN"/>
        </w:rPr>
        <w:fldChar w:fldCharType="end"/>
      </w:r>
      <w:r>
        <w:rPr>
          <w:rFonts w:hint="eastAsia" w:ascii="宋体" w:hAnsi="宋体" w:eastAsia="宋体" w:cs="宋体"/>
          <w:sz w:val="24"/>
          <w:szCs w:val="24"/>
          <w:lang w:val="en-US" w:eastAsia="zh-CN"/>
        </w:rPr>
        <w:t>。</w:t>
      </w:r>
    </w:p>
    <w:p w14:paraId="29E8932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在权限模型设计方面，系统采用双角色权限控制机制。一类为管理员角色，具备系统的完全管理权限，主要负责图书信息维护、用户管理、借阅管理及推荐内容维护等核心管理功能，出于系统安全性的考虑，管理员账号需通过邀请码机制进行注册；另一类为普通读者角色，面向终端用户开放注册，其操作权限受到严格限制，仅允许进行图书查询、借阅、归还及个人借阅信息管理等相关业务操作。通过上述架构与权限模型设计，系统在保证安全性的同时，实现了功能与权限的有效分离。</w:t>
      </w:r>
    </w:p>
    <w:p w14:paraId="50ECCE98">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rPr>
      </w:pPr>
      <w:bookmarkStart w:id="14" w:name="_Toc13294"/>
      <w:r>
        <w:rPr>
          <w:rFonts w:hint="eastAsia" w:ascii="黑体" w:hAnsi="黑体" w:eastAsia="黑体" w:cs="黑体"/>
          <w:sz w:val="28"/>
          <w:szCs w:val="28"/>
        </w:rPr>
        <w:t>2.2 前端技术栈</w:t>
      </w:r>
      <w:bookmarkEnd w:id="14"/>
    </w:p>
    <w:p w14:paraId="6C136DF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ascii="宋体" w:hAnsi="宋体" w:eastAsia="宋体" w:cs="宋体"/>
          <w:sz w:val="24"/>
          <w:szCs w:val="24"/>
        </w:rPr>
        <w:t>本项目采用现代化的前后端分离开发模式，前端部分基于Vue 3框架构建，旨在为用户提供流畅、响应迅速的交互体验。在技术选型方面，系统选用了当前主流且成熟的前端技术生态组合：以Vue 3.3.11作为核心开发框架，搭配Element Plus 2.3.1作为UI组件库以统一界面风格，采用Axios 1.6.5处理前后端之间的HTTP异步请求，并通过Pinia实现全局状态管理，结合Vue Router完成前端路由控制与页面跳转</w:t>
      </w:r>
      <w:r>
        <w:rPr>
          <w:rFonts w:hint="eastAsia" w:ascii="宋体" w:hAnsi="宋体" w:eastAsia="宋体" w:cs="宋体"/>
          <w:sz w:val="24"/>
          <w:szCs w:val="24"/>
          <w:vertAlign w:val="superscript"/>
          <w:lang w:eastAsia="zh-CN"/>
        </w:rPr>
        <w:fldChar w:fldCharType="begin"/>
      </w:r>
      <w:r>
        <w:rPr>
          <w:rFonts w:hint="eastAsia" w:ascii="宋体" w:hAnsi="宋体" w:eastAsia="宋体" w:cs="宋体"/>
          <w:sz w:val="24"/>
          <w:szCs w:val="24"/>
          <w:vertAlign w:val="superscript"/>
          <w:lang w:eastAsia="zh-CN"/>
        </w:rPr>
        <w:instrText xml:space="preserve"> REF _Ref23271 \r \h </w:instrText>
      </w:r>
      <w:r>
        <w:rPr>
          <w:rFonts w:hint="eastAsia" w:ascii="宋体" w:hAnsi="宋体" w:eastAsia="宋体" w:cs="宋体"/>
          <w:sz w:val="24"/>
          <w:szCs w:val="24"/>
          <w:vertAlign w:val="superscript"/>
          <w:lang w:eastAsia="zh-CN"/>
        </w:rPr>
        <w:fldChar w:fldCharType="separate"/>
      </w:r>
      <w:r>
        <w:rPr>
          <w:rFonts w:hint="eastAsia" w:ascii="宋体" w:hAnsi="宋体" w:eastAsia="宋体" w:cs="宋体"/>
          <w:sz w:val="24"/>
          <w:szCs w:val="24"/>
          <w:vertAlign w:val="superscript"/>
          <w:lang w:eastAsia="zh-CN"/>
        </w:rPr>
        <w:t>[3]</w:t>
      </w:r>
      <w:r>
        <w:rPr>
          <w:rFonts w:hint="eastAsia" w:ascii="宋体" w:hAnsi="宋体" w:eastAsia="宋体" w:cs="宋体"/>
          <w:sz w:val="24"/>
          <w:szCs w:val="24"/>
          <w:vertAlign w:val="superscript"/>
          <w:lang w:eastAsia="zh-CN"/>
        </w:rPr>
        <w:fldChar w:fldCharType="end"/>
      </w:r>
      <w:r>
        <w:rPr>
          <w:rFonts w:hint="eastAsia" w:ascii="宋体" w:hAnsi="宋体" w:eastAsia="宋体" w:cs="宋体"/>
          <w:sz w:val="24"/>
          <w:szCs w:val="24"/>
        </w:rPr>
        <w:t>。</w:t>
      </w:r>
    </w:p>
    <w:p w14:paraId="528FA0E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在前端工程结构设计上，系统遵循模块化和组件化的设计思想，将项目结构按功能职责划分为五个核心模块：视图层用于承载具体页面功能，包括管理员功能模块（图书管理、用户管理、借阅管理、推荐管理）以及公共页面（登录、注册），每个视图组件对应一个独立的功能页面；业务逻辑层按业务领域对API调用方法进行封装，实现网络请求逻辑与视图层的解耦；状态管理层基于Pinia实现，对用户角色和功能域的状态进行分类管理，保证数据流向清晰；组件层用于封装可复用的界面组件，如头部导航栏和侧边栏，提高代码复用率；工具与配置层则包含请求封装、路由配置及通用工具函数，为系统运行提供基础支撑</w:t>
      </w:r>
      <w:r>
        <w:rPr>
          <w:rFonts w:hint="eastAsia" w:ascii="宋体" w:hAnsi="宋体" w:eastAsia="宋体" w:cs="宋体"/>
          <w:sz w:val="24"/>
          <w:szCs w:val="24"/>
          <w:vertAlign w:val="superscript"/>
          <w:lang w:eastAsia="zh-CN"/>
        </w:rPr>
        <w:fldChar w:fldCharType="begin"/>
      </w:r>
      <w:r>
        <w:rPr>
          <w:rFonts w:hint="eastAsia" w:ascii="宋体" w:hAnsi="宋体" w:eastAsia="宋体" w:cs="宋体"/>
          <w:sz w:val="24"/>
          <w:szCs w:val="24"/>
          <w:vertAlign w:val="superscript"/>
          <w:lang w:eastAsia="zh-CN"/>
        </w:rPr>
        <w:instrText xml:space="preserve"> REF _Ref23297 \r \h </w:instrText>
      </w:r>
      <w:r>
        <w:rPr>
          <w:rFonts w:hint="eastAsia" w:ascii="宋体" w:hAnsi="宋体" w:eastAsia="宋体" w:cs="宋体"/>
          <w:sz w:val="24"/>
          <w:szCs w:val="24"/>
          <w:vertAlign w:val="superscript"/>
          <w:lang w:eastAsia="zh-CN"/>
        </w:rPr>
        <w:fldChar w:fldCharType="separate"/>
      </w:r>
      <w:r>
        <w:rPr>
          <w:rFonts w:hint="eastAsia" w:ascii="宋体" w:hAnsi="宋体" w:eastAsia="宋体" w:cs="宋体"/>
          <w:sz w:val="24"/>
          <w:szCs w:val="24"/>
          <w:vertAlign w:val="superscript"/>
          <w:lang w:eastAsia="zh-CN"/>
        </w:rPr>
        <w:t>[4]</w:t>
      </w:r>
      <w:r>
        <w:rPr>
          <w:rFonts w:hint="eastAsia" w:ascii="宋体" w:hAnsi="宋体" w:eastAsia="宋体" w:cs="宋体"/>
          <w:sz w:val="24"/>
          <w:szCs w:val="24"/>
          <w:vertAlign w:val="superscript"/>
          <w:lang w:eastAsia="zh-CN"/>
        </w:rPr>
        <w:fldChar w:fldCharType="end"/>
      </w:r>
      <w:r>
        <w:rPr>
          <w:rFonts w:hint="eastAsia" w:ascii="宋体" w:hAnsi="宋体" w:eastAsia="宋体" w:cs="宋体"/>
          <w:sz w:val="24"/>
          <w:szCs w:val="24"/>
          <w:lang w:eastAsia="zh-CN"/>
        </w:rPr>
        <w:t>。</w:t>
      </w:r>
    </w:p>
    <w:p w14:paraId="16ABE3F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开发与构建工具方面，项目采用Vite作为构建工具</w:t>
      </w:r>
      <w:r>
        <w:rPr>
          <w:rFonts w:hint="eastAsia" w:ascii="宋体" w:hAnsi="宋体" w:eastAsia="宋体" w:cs="宋体"/>
          <w:sz w:val="24"/>
          <w:szCs w:val="24"/>
          <w:lang w:eastAsia="zh-CN"/>
        </w:rPr>
        <w:t>，</w:t>
      </w:r>
      <w:r>
        <w:rPr>
          <w:rFonts w:hint="eastAsia" w:ascii="宋体" w:hAnsi="宋体" w:eastAsia="宋体" w:cs="宋体"/>
          <w:sz w:val="24"/>
          <w:szCs w:val="24"/>
        </w:rPr>
        <w:t>配合Node.js运行时环境和ESLint代码规范检查，形成完整的开发工具链。前后端通信机制通过Axios实现，在request.js中封装了统一的请求拦截器，自动为每个请求添加认证头，实现了</w:t>
      </w:r>
      <w:r>
        <w:rPr>
          <w:rFonts w:hint="eastAsia" w:ascii="宋体" w:hAnsi="宋体" w:eastAsia="宋体" w:cs="宋体"/>
          <w:sz w:val="24"/>
          <w:szCs w:val="24"/>
          <w:lang w:val="en-US" w:eastAsia="zh-CN"/>
        </w:rPr>
        <w:t>优秀</w:t>
      </w:r>
      <w:r>
        <w:rPr>
          <w:rFonts w:hint="eastAsia" w:ascii="宋体" w:hAnsi="宋体" w:eastAsia="宋体" w:cs="宋体"/>
          <w:sz w:val="24"/>
          <w:szCs w:val="24"/>
        </w:rPr>
        <w:t>的认证方案。</w:t>
      </w:r>
    </w:p>
    <w:p w14:paraId="7F97AFA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用户体验与界面设计</w:t>
      </w:r>
      <w:r>
        <w:rPr>
          <w:rFonts w:hint="eastAsia" w:ascii="宋体" w:hAnsi="宋体" w:eastAsia="宋体" w:cs="宋体"/>
          <w:sz w:val="24"/>
          <w:szCs w:val="24"/>
          <w:lang w:val="en-US" w:eastAsia="zh-CN"/>
        </w:rPr>
        <w:t>方面，在</w:t>
      </w:r>
      <w:r>
        <w:rPr>
          <w:rFonts w:hint="eastAsia" w:ascii="宋体" w:hAnsi="宋体" w:eastAsia="宋体" w:cs="宋体"/>
          <w:sz w:val="24"/>
          <w:szCs w:val="24"/>
        </w:rPr>
        <w:t>读者端</w:t>
      </w:r>
      <w:r>
        <w:rPr>
          <w:rFonts w:hint="eastAsia" w:ascii="宋体" w:hAnsi="宋体" w:eastAsia="宋体" w:cs="宋体"/>
          <w:sz w:val="24"/>
          <w:szCs w:val="24"/>
          <w:lang w:val="en-US" w:eastAsia="zh-CN"/>
        </w:rPr>
        <w:t>设计</w:t>
      </w:r>
      <w:r>
        <w:rPr>
          <w:rFonts w:hint="eastAsia" w:ascii="宋体" w:hAnsi="宋体" w:eastAsia="宋体" w:cs="宋体"/>
          <w:sz w:val="24"/>
          <w:szCs w:val="24"/>
        </w:rPr>
        <w:t>图书查询、借阅申请、个人借阅历史查看</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新书推荐，在</w:t>
      </w:r>
      <w:r>
        <w:rPr>
          <w:rFonts w:hint="eastAsia" w:ascii="宋体" w:hAnsi="宋体" w:eastAsia="宋体" w:cs="宋体"/>
          <w:sz w:val="24"/>
          <w:szCs w:val="24"/>
        </w:rPr>
        <w:t>管理员端</w:t>
      </w:r>
      <w:r>
        <w:rPr>
          <w:rFonts w:hint="eastAsia" w:ascii="宋体" w:hAnsi="宋体" w:eastAsia="宋体" w:cs="宋体"/>
          <w:sz w:val="24"/>
          <w:szCs w:val="24"/>
          <w:lang w:val="en-US" w:eastAsia="zh-CN"/>
        </w:rPr>
        <w:t>设计了</w:t>
      </w:r>
      <w:r>
        <w:rPr>
          <w:rFonts w:hint="eastAsia" w:ascii="宋体" w:hAnsi="宋体" w:eastAsia="宋体" w:cs="宋体"/>
          <w:sz w:val="24"/>
          <w:szCs w:val="24"/>
        </w:rPr>
        <w:t>图书信息管理、用户账户管理、借阅</w:t>
      </w:r>
      <w:r>
        <w:rPr>
          <w:rFonts w:hint="eastAsia" w:ascii="宋体" w:hAnsi="宋体" w:eastAsia="宋体" w:cs="宋体"/>
          <w:sz w:val="24"/>
          <w:szCs w:val="24"/>
          <w:lang w:val="en-US" w:eastAsia="zh-CN"/>
        </w:rPr>
        <w:t>信息管理</w:t>
      </w:r>
      <w:r>
        <w:rPr>
          <w:rFonts w:hint="eastAsia" w:ascii="宋体" w:hAnsi="宋体" w:eastAsia="宋体" w:cs="宋体"/>
          <w:sz w:val="24"/>
          <w:szCs w:val="24"/>
        </w:rPr>
        <w:t>、推荐内容维护</w:t>
      </w:r>
    </w:p>
    <w:p w14:paraId="23138C4A">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szCs w:val="28"/>
        </w:rPr>
      </w:pPr>
      <w:bookmarkStart w:id="15" w:name="_Toc32274"/>
      <w:r>
        <w:rPr>
          <w:rFonts w:hint="eastAsia" w:ascii="黑体" w:hAnsi="黑体" w:eastAsia="黑体" w:cs="黑体"/>
          <w:sz w:val="28"/>
          <w:szCs w:val="28"/>
        </w:rPr>
        <w:t>2.3 后端技术栈</w:t>
      </w:r>
      <w:bookmarkEnd w:id="15"/>
    </w:p>
    <w:p w14:paraId="1709FAB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default" w:ascii="宋体" w:hAnsi="宋体" w:eastAsia="宋体" w:cs="宋体"/>
          <w:sz w:val="24"/>
          <w:szCs w:val="24"/>
        </w:rPr>
        <w:t>本系统后端采用Spring Boot作为核心开发框架，基于Java 17构建，采用标准的Maven 进行项目依赖管理。整体架构遵循经典的三层设计模式，实现了清晰的责任分离的设计目标</w:t>
      </w:r>
      <w:r>
        <w:rPr>
          <w:rFonts w:hint="default" w:ascii="宋体" w:hAnsi="宋体" w:eastAsia="宋体" w:cs="宋体"/>
          <w:sz w:val="24"/>
          <w:szCs w:val="24"/>
          <w:vertAlign w:val="superscript"/>
          <w:lang w:val="en-US"/>
        </w:rPr>
        <w:fldChar w:fldCharType="begin"/>
      </w:r>
      <w:r>
        <w:rPr>
          <w:rFonts w:hint="default" w:ascii="宋体" w:hAnsi="宋体" w:eastAsia="宋体" w:cs="宋体"/>
          <w:sz w:val="24"/>
          <w:szCs w:val="24"/>
          <w:vertAlign w:val="superscript"/>
          <w:lang w:val="en-US"/>
        </w:rPr>
        <w:instrText xml:space="preserve"> REF _Ref23324 \r \h </w:instrText>
      </w:r>
      <w:r>
        <w:rPr>
          <w:rFonts w:hint="default" w:ascii="宋体" w:hAnsi="宋体" w:eastAsia="宋体" w:cs="宋体"/>
          <w:sz w:val="24"/>
          <w:szCs w:val="24"/>
          <w:vertAlign w:val="superscript"/>
          <w:lang w:val="en-US"/>
        </w:rPr>
        <w:fldChar w:fldCharType="separate"/>
      </w:r>
      <w:r>
        <w:rPr>
          <w:rFonts w:hint="default" w:ascii="宋体" w:hAnsi="宋体" w:eastAsia="宋体" w:cs="宋体"/>
          <w:sz w:val="24"/>
          <w:szCs w:val="24"/>
          <w:vertAlign w:val="superscript"/>
          <w:lang w:val="en-US"/>
        </w:rPr>
        <w:t>[5]</w:t>
      </w:r>
      <w:r>
        <w:rPr>
          <w:rFonts w:hint="default" w:ascii="宋体" w:hAnsi="宋体" w:eastAsia="宋体" w:cs="宋体"/>
          <w:sz w:val="24"/>
          <w:szCs w:val="24"/>
          <w:vertAlign w:val="superscript"/>
          <w:lang w:val="en-US"/>
        </w:rPr>
        <w:fldChar w:fldCharType="end"/>
      </w:r>
      <w:r>
        <w:rPr>
          <w:rFonts w:hint="default" w:ascii="宋体" w:hAnsi="宋体" w:eastAsia="宋体" w:cs="宋体"/>
          <w:sz w:val="24"/>
          <w:szCs w:val="24"/>
        </w:rPr>
        <w:t>。</w:t>
      </w:r>
    </w:p>
    <w:p w14:paraId="091CC0D9">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4"/>
          <w:szCs w:val="24"/>
          <w:lang w:eastAsia="zh-CN"/>
        </w:rPr>
      </w:pPr>
      <w:bookmarkStart w:id="16" w:name="_Toc28158"/>
      <w:r>
        <w:rPr>
          <w:rFonts w:hint="eastAsia" w:ascii="黑体" w:hAnsi="黑体" w:eastAsia="黑体" w:cs="黑体"/>
          <w:sz w:val="24"/>
          <w:szCs w:val="24"/>
          <w:lang w:val="en-US" w:eastAsia="zh-CN"/>
        </w:rPr>
        <w:t>2.3.1</w:t>
      </w:r>
      <w:r>
        <w:rPr>
          <w:rFonts w:hint="eastAsia" w:ascii="黑体" w:hAnsi="黑体" w:eastAsia="黑体" w:cs="黑体"/>
          <w:sz w:val="24"/>
          <w:szCs w:val="24"/>
        </w:rPr>
        <w:t>核心框架与组件</w:t>
      </w:r>
      <w:bookmarkEnd w:id="16"/>
    </w:p>
    <w:p w14:paraId="51503A1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Web框架：Spring Boot Starter Web</w:t>
      </w:r>
    </w:p>
    <w:p w14:paraId="0CD4158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数据持久层</w:t>
      </w:r>
      <w:r>
        <w:rPr>
          <w:rFonts w:hint="eastAsia" w:ascii="宋体" w:hAnsi="宋体" w:cs="宋体"/>
          <w:sz w:val="24"/>
          <w:szCs w:val="24"/>
          <w:lang w:eastAsia="zh-CN"/>
        </w:rPr>
        <w:t>：</w:t>
      </w:r>
      <w:r>
        <w:rPr>
          <w:rFonts w:hint="default" w:ascii="宋体" w:hAnsi="宋体" w:eastAsia="宋体" w:cs="宋体"/>
          <w:sz w:val="24"/>
          <w:szCs w:val="24"/>
        </w:rPr>
        <w:t>MyBatis-Plus</w:t>
      </w:r>
    </w:p>
    <w:p w14:paraId="30BB16B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数据库：MySQL</w:t>
      </w:r>
    </w:p>
    <w:p w14:paraId="649D323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缓存中间件</w:t>
      </w:r>
      <w:r>
        <w:rPr>
          <w:rFonts w:hint="eastAsia" w:ascii="宋体" w:hAnsi="宋体" w:eastAsia="宋体" w:cs="宋体"/>
          <w:sz w:val="24"/>
          <w:szCs w:val="24"/>
          <w:lang w:eastAsia="zh-CN"/>
        </w:rPr>
        <w:t>：</w:t>
      </w:r>
      <w:r>
        <w:rPr>
          <w:rFonts w:hint="default" w:ascii="宋体" w:hAnsi="宋体" w:eastAsia="宋体" w:cs="宋体"/>
          <w:sz w:val="24"/>
          <w:szCs w:val="24"/>
        </w:rPr>
        <w:t>Redis</w:t>
      </w:r>
    </w:p>
    <w:p w14:paraId="5C22C10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数据源连接池</w:t>
      </w:r>
      <w:r>
        <w:rPr>
          <w:rFonts w:hint="eastAsia" w:ascii="宋体" w:hAnsi="宋体" w:eastAsia="宋体" w:cs="宋体"/>
          <w:sz w:val="24"/>
          <w:szCs w:val="24"/>
          <w:lang w:eastAsia="zh-CN"/>
        </w:rPr>
        <w:t>：</w:t>
      </w:r>
      <w:r>
        <w:rPr>
          <w:rFonts w:hint="default" w:ascii="宋体" w:hAnsi="宋体" w:eastAsia="宋体" w:cs="宋体"/>
          <w:sz w:val="24"/>
          <w:szCs w:val="24"/>
        </w:rPr>
        <w:t>Alibaba Druid</w:t>
      </w:r>
    </w:p>
    <w:p w14:paraId="17A379E1">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4"/>
          <w:szCs w:val="24"/>
        </w:rPr>
      </w:pPr>
      <w:bookmarkStart w:id="17" w:name="_Toc16989"/>
      <w:r>
        <w:rPr>
          <w:rFonts w:hint="eastAsia" w:ascii="黑体" w:hAnsi="黑体" w:eastAsia="黑体" w:cs="黑体"/>
          <w:sz w:val="24"/>
          <w:szCs w:val="24"/>
          <w:lang w:val="en-US" w:eastAsia="zh-CN"/>
        </w:rPr>
        <w:t>2.3.2</w:t>
      </w:r>
      <w:r>
        <w:rPr>
          <w:rFonts w:hint="eastAsia" w:ascii="黑体" w:hAnsi="黑体" w:eastAsia="黑体" w:cs="黑体"/>
          <w:sz w:val="24"/>
          <w:szCs w:val="24"/>
        </w:rPr>
        <w:t>项目架构分层</w:t>
      </w:r>
      <w:bookmarkEnd w:id="17"/>
    </w:p>
    <w:p w14:paraId="68E7DF0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控制层</w:t>
      </w:r>
      <w:r>
        <w:rPr>
          <w:rFonts w:hint="eastAsia" w:ascii="宋体" w:hAnsi="宋体" w:eastAsia="宋体" w:cs="宋体"/>
          <w:sz w:val="24"/>
          <w:szCs w:val="24"/>
          <w:lang w:eastAsia="zh-CN"/>
        </w:rPr>
        <w:t>，</w:t>
      </w:r>
      <w:r>
        <w:rPr>
          <w:rFonts w:hint="default" w:ascii="宋体" w:hAnsi="宋体" w:eastAsia="宋体" w:cs="宋体"/>
          <w:sz w:val="24"/>
          <w:szCs w:val="24"/>
        </w:rPr>
        <w:t>按业务功能模块进行划分，主要包括：管理员控制器、图书控制器、借阅控制器、读者控制器等核心组件。在职责分离设计上特别设置了独立的登录控制器和管理员登录控制器，分别处理普通读者和管理员的身份认证逻辑，实现了权限验证的精细化处理。</w:t>
      </w:r>
    </w:p>
    <w:p w14:paraId="71D3228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rPr>
      </w:pPr>
      <w:r>
        <w:rPr>
          <w:rFonts w:hint="default" w:ascii="宋体" w:hAnsi="宋体" w:eastAsia="宋体" w:cs="宋体"/>
          <w:sz w:val="24"/>
          <w:szCs w:val="24"/>
        </w:rPr>
        <w:t>业务逻辑层</w:t>
      </w:r>
      <w:r>
        <w:rPr>
          <w:rFonts w:hint="eastAsia" w:ascii="宋体" w:hAnsi="宋体" w:eastAsia="宋体" w:cs="宋体"/>
          <w:sz w:val="24"/>
          <w:szCs w:val="24"/>
          <w:lang w:eastAsia="zh-CN"/>
        </w:rPr>
        <w:t>，</w:t>
      </w:r>
      <w:r>
        <w:rPr>
          <w:rFonts w:hint="default" w:ascii="宋体" w:hAnsi="宋体" w:eastAsia="宋体" w:cs="宋体"/>
          <w:sz w:val="24"/>
          <w:szCs w:val="24"/>
        </w:rPr>
        <w:t>采用接口与实现分离的设计模式，按业务领域划分服务模块，形成了管理员服务、图书服务、借阅服务等多个专业服务单元。通过Spring框架的声明式事务管理机制，确保复杂业务操作中的数据完整性和一致性</w:t>
      </w:r>
      <w:r>
        <w:rPr>
          <w:rFonts w:hint="default" w:ascii="宋体" w:hAnsi="宋体" w:eastAsia="宋体" w:cs="宋体"/>
          <w:sz w:val="24"/>
          <w:szCs w:val="24"/>
          <w:vertAlign w:val="superscript"/>
          <w:lang w:val="en-US"/>
        </w:rPr>
        <w:fldChar w:fldCharType="begin"/>
      </w:r>
      <w:r>
        <w:rPr>
          <w:rFonts w:hint="default" w:ascii="宋体" w:hAnsi="宋体" w:eastAsia="宋体" w:cs="宋体"/>
          <w:sz w:val="24"/>
          <w:szCs w:val="24"/>
          <w:vertAlign w:val="superscript"/>
          <w:lang w:val="en-US"/>
        </w:rPr>
        <w:instrText xml:space="preserve"> REF _Ref23725 \r \h </w:instrText>
      </w:r>
      <w:r>
        <w:rPr>
          <w:rFonts w:hint="default" w:ascii="宋体" w:hAnsi="宋体" w:eastAsia="宋体" w:cs="宋体"/>
          <w:sz w:val="24"/>
          <w:szCs w:val="24"/>
          <w:vertAlign w:val="superscript"/>
          <w:lang w:val="en-US"/>
        </w:rPr>
        <w:fldChar w:fldCharType="separate"/>
      </w:r>
      <w:r>
        <w:rPr>
          <w:rFonts w:hint="default" w:ascii="宋体" w:hAnsi="宋体" w:eastAsia="宋体" w:cs="宋体"/>
          <w:sz w:val="24"/>
          <w:szCs w:val="24"/>
          <w:vertAlign w:val="superscript"/>
          <w:lang w:val="en-US"/>
        </w:rPr>
        <w:t>[6]</w:t>
      </w:r>
      <w:r>
        <w:rPr>
          <w:rFonts w:hint="default" w:ascii="宋体" w:hAnsi="宋体" w:eastAsia="宋体" w:cs="宋体"/>
          <w:sz w:val="24"/>
          <w:szCs w:val="24"/>
          <w:vertAlign w:val="superscript"/>
          <w:lang w:val="en-US"/>
        </w:rPr>
        <w:fldChar w:fldCharType="end"/>
      </w:r>
      <w:r>
        <w:rPr>
          <w:rFonts w:hint="default" w:ascii="宋体" w:hAnsi="宋体" w:eastAsia="宋体" w:cs="宋体"/>
          <w:sz w:val="24"/>
          <w:szCs w:val="24"/>
        </w:rPr>
        <w:t>。</w:t>
      </w:r>
    </w:p>
    <w:p w14:paraId="281DF4F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数据访问层</w:t>
      </w:r>
      <w:r>
        <w:rPr>
          <w:rFonts w:hint="eastAsia" w:ascii="宋体" w:hAnsi="宋体" w:eastAsia="宋体" w:cs="宋体"/>
          <w:sz w:val="24"/>
          <w:szCs w:val="24"/>
          <w:lang w:eastAsia="zh-CN"/>
        </w:rPr>
        <w:t>，</w:t>
      </w:r>
      <w:r>
        <w:rPr>
          <w:rFonts w:hint="default" w:ascii="宋体" w:hAnsi="宋体" w:eastAsia="宋体" w:cs="宋体"/>
          <w:sz w:val="24"/>
          <w:szCs w:val="24"/>
        </w:rPr>
        <w:t>数据访问层基于MyBatis-Plus框架进行增强。通过管理员数据接口、图书数据接口、借阅数据接口等映射类，实现与数据库表的直接操作对应。查询功能方面，采用条件查询类封装灵活的查询参数，支持动态条件组合查询。</w:t>
      </w:r>
    </w:p>
    <w:p w14:paraId="29D1E44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default" w:ascii="宋体" w:hAnsi="宋体" w:eastAsia="宋体" w:cs="宋体"/>
          <w:sz w:val="24"/>
          <w:szCs w:val="24"/>
        </w:rPr>
        <w:t>数据模型层</w:t>
      </w:r>
      <w:r>
        <w:rPr>
          <w:rFonts w:hint="eastAsia" w:ascii="宋体" w:hAnsi="宋体" w:eastAsia="宋体" w:cs="宋体"/>
          <w:sz w:val="24"/>
          <w:szCs w:val="24"/>
          <w:lang w:eastAsia="zh-CN"/>
        </w:rPr>
        <w:t>，</w:t>
      </w:r>
      <w:r>
        <w:rPr>
          <w:rFonts w:hint="default" w:ascii="宋体" w:hAnsi="宋体" w:eastAsia="宋体" w:cs="宋体"/>
          <w:sz w:val="24"/>
          <w:szCs w:val="24"/>
        </w:rPr>
        <w:t>包含三个核心部分：实体类直接映射数据库表结构，包括管理员、图书、读者、推荐信息等数据实体；数据传输对象用于层间数据传递，如登录参数传输对象专门处理登录请求的参数封装；视图对象面向前端展示需求设计，如借阅视图对象、分页结果对象等，实现了后端数据与前端展示的解耦</w:t>
      </w:r>
      <w:r>
        <w:rPr>
          <w:rFonts w:hint="default" w:ascii="宋体" w:hAnsi="宋体" w:eastAsia="宋体" w:cs="宋体"/>
          <w:sz w:val="24"/>
          <w:szCs w:val="24"/>
          <w:vertAlign w:val="superscript"/>
          <w:lang w:val="en-US"/>
        </w:rPr>
        <w:fldChar w:fldCharType="begin"/>
      </w:r>
      <w:r>
        <w:rPr>
          <w:rFonts w:hint="default" w:ascii="宋体" w:hAnsi="宋体" w:eastAsia="宋体" w:cs="宋体"/>
          <w:sz w:val="24"/>
          <w:szCs w:val="24"/>
          <w:vertAlign w:val="superscript"/>
          <w:lang w:val="en-US"/>
        </w:rPr>
        <w:instrText xml:space="preserve"> REF _Ref23764 \r \h </w:instrText>
      </w:r>
      <w:r>
        <w:rPr>
          <w:rFonts w:hint="default" w:ascii="宋体" w:hAnsi="宋体" w:eastAsia="宋体" w:cs="宋体"/>
          <w:sz w:val="24"/>
          <w:szCs w:val="24"/>
          <w:vertAlign w:val="superscript"/>
          <w:lang w:val="en-US"/>
        </w:rPr>
        <w:fldChar w:fldCharType="separate"/>
      </w:r>
      <w:r>
        <w:rPr>
          <w:rFonts w:hint="default" w:ascii="宋体" w:hAnsi="宋体" w:eastAsia="宋体" w:cs="宋体"/>
          <w:sz w:val="24"/>
          <w:szCs w:val="24"/>
          <w:vertAlign w:val="superscript"/>
          <w:lang w:val="en-US"/>
        </w:rPr>
        <w:t>[7]</w:t>
      </w:r>
      <w:r>
        <w:rPr>
          <w:rFonts w:hint="default" w:ascii="宋体" w:hAnsi="宋体" w:eastAsia="宋体" w:cs="宋体"/>
          <w:sz w:val="24"/>
          <w:szCs w:val="24"/>
          <w:vertAlign w:val="superscript"/>
          <w:lang w:val="en-US"/>
        </w:rPr>
        <w:fldChar w:fldCharType="end"/>
      </w:r>
      <w:r>
        <w:rPr>
          <w:rFonts w:hint="default" w:ascii="宋体" w:hAnsi="宋体" w:eastAsia="宋体" w:cs="宋体"/>
          <w:sz w:val="24"/>
          <w:szCs w:val="24"/>
        </w:rPr>
        <w:t>。</w:t>
      </w:r>
    </w:p>
    <w:p w14:paraId="618F6F0B">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szCs w:val="28"/>
        </w:rPr>
      </w:pPr>
      <w:bookmarkStart w:id="18" w:name="_Toc27466"/>
      <w:r>
        <w:rPr>
          <w:rFonts w:hint="eastAsia" w:ascii="黑体" w:hAnsi="黑体" w:eastAsia="黑体" w:cs="黑体"/>
          <w:sz w:val="28"/>
          <w:szCs w:val="28"/>
        </w:rPr>
        <w:t>2.4 数据库技术</w:t>
      </w:r>
      <w:bookmarkEnd w:id="18"/>
    </w:p>
    <w:p w14:paraId="4D93866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本系统采用MySQL作为核心关系型数据库管理系统，利用其成熟稳定的事务处理机制和数据完整性约束，保障系统业务数据的安全性与一致性。</w:t>
      </w:r>
    </w:p>
    <w:p w14:paraId="224E316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ascii="黑体" w:hAnsi="黑体" w:eastAsia="黑体" w:cs="黑体"/>
          <w:sz w:val="24"/>
          <w:szCs w:val="24"/>
        </w:rPr>
      </w:pPr>
      <w:bookmarkStart w:id="19" w:name="_Toc1813"/>
      <w:r>
        <w:rPr>
          <w:rFonts w:hint="eastAsia" w:ascii="黑体" w:hAnsi="黑体" w:eastAsia="黑体" w:cs="黑体"/>
          <w:sz w:val="24"/>
          <w:szCs w:val="24"/>
          <w:lang w:val="en-US" w:eastAsia="zh-CN"/>
        </w:rPr>
        <w:t>2.4.1</w:t>
      </w:r>
      <w:r>
        <w:rPr>
          <w:rFonts w:hint="default" w:ascii="黑体" w:hAnsi="黑体" w:eastAsia="黑体" w:cs="黑体"/>
          <w:sz w:val="24"/>
          <w:szCs w:val="24"/>
        </w:rPr>
        <w:t xml:space="preserve"> 用户管理模块</w:t>
      </w:r>
      <w:bookmarkEnd w:id="19"/>
    </w:p>
    <w:p w14:paraId="34E5E12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管理员表：用于存储系统管理员的身份认证信息。表结构包含系统编号(ID)作为主键，以及用户名、加密后的密码和昵称字段。为了保障系统安全与账号唯一性，对用户名（username）字段设置了唯一索引约束。</w:t>
      </w:r>
    </w:p>
    <w:p w14:paraId="4AB1DEF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读者表：</w:t>
      </w:r>
      <w:r>
        <w:rPr>
          <w:rFonts w:ascii="宋体" w:hAnsi="宋体" w:eastAsia="宋体" w:cs="宋体"/>
          <w:sz w:val="24"/>
          <w:szCs w:val="24"/>
        </w:rPr>
        <w:t>记录图书借阅服务对象的详细档案。除基础的登录账号信息外，还包含姓名、性别、年龄、联系电话等人口统计学属性。其中，联系电话字段设置了唯一性约束，以确保读者身份的真实性与可追溯性。</w:t>
      </w:r>
    </w:p>
    <w:p w14:paraId="106E2EFC">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ascii="黑体" w:hAnsi="黑体" w:eastAsia="黑体" w:cs="黑体"/>
          <w:sz w:val="24"/>
          <w:szCs w:val="24"/>
        </w:rPr>
      </w:pPr>
      <w:bookmarkStart w:id="20" w:name="_Toc5618"/>
      <w:r>
        <w:rPr>
          <w:rFonts w:hint="default" w:ascii="黑体" w:hAnsi="黑体" w:eastAsia="黑体" w:cs="黑体"/>
          <w:sz w:val="24"/>
          <w:szCs w:val="24"/>
        </w:rPr>
        <w:t>2.</w:t>
      </w:r>
      <w:r>
        <w:rPr>
          <w:rFonts w:hint="eastAsia" w:ascii="黑体" w:hAnsi="黑体" w:eastAsia="黑体" w:cs="黑体"/>
          <w:sz w:val="24"/>
          <w:szCs w:val="24"/>
          <w:lang w:val="en-US" w:eastAsia="zh-CN"/>
        </w:rPr>
        <w:t>4.2</w:t>
      </w:r>
      <w:r>
        <w:rPr>
          <w:rFonts w:hint="default" w:ascii="黑体" w:hAnsi="黑体" w:eastAsia="黑体" w:cs="黑体"/>
          <w:sz w:val="24"/>
          <w:szCs w:val="24"/>
        </w:rPr>
        <w:t xml:space="preserve"> 图书资源模块</w:t>
      </w:r>
      <w:bookmarkEnd w:id="20"/>
    </w:p>
    <w:p w14:paraId="7AA9009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rPr>
        <w:t>图书表：</w:t>
      </w:r>
      <w:r>
        <w:rPr>
          <w:rFonts w:hint="eastAsia" w:ascii="宋体" w:hAnsi="宋体" w:eastAsia="宋体" w:cs="宋体"/>
          <w:sz w:val="24"/>
          <w:szCs w:val="24"/>
          <w:lang w:eastAsia="zh-CN"/>
        </w:rPr>
        <w:t>以系统自动生成的编号(ID)作为主键，国际标准书号(ISBN)作为重要业务索引。核心字段涵盖书名、作者、封面图片URL、内容简介及当前库存数量。在数据完整性设计上，对库存字段设置了非负校验逻辑，确保图书借阅业务中不会出现负库存异常。</w:t>
      </w:r>
      <w:r>
        <w:rPr>
          <w:rFonts w:hint="eastAsia" w:ascii="宋体" w:hAnsi="宋体" w:eastAsia="宋体" w:cs="宋体"/>
          <w:sz w:val="24"/>
          <w:szCs w:val="24"/>
          <w:lang w:val="en-US" w:eastAsia="zh-CN"/>
        </w:rPr>
        <w:t>图书信息表</w:t>
      </w:r>
      <w:r>
        <w:rPr>
          <w:rFonts w:hint="eastAsia" w:ascii="宋体" w:hAnsi="宋体" w:cs="宋体"/>
          <w:sz w:val="24"/>
          <w:szCs w:val="24"/>
          <w:lang w:val="en-US" w:eastAsia="zh-CN"/>
        </w:rPr>
        <w:t>如表2-1所示。</w:t>
      </w:r>
    </w:p>
    <w:p w14:paraId="1E6307A9">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eastAsia="zh-CN"/>
        </w:rPr>
      </w:pPr>
      <w:r>
        <w:rPr>
          <w:rFonts w:hint="eastAsia" w:ascii="宋体" w:hAnsi="宋体" w:eastAsia="宋体" w:cs="宋体"/>
          <w:b/>
          <w:bCs/>
          <w:sz w:val="21"/>
          <w:szCs w:val="21"/>
          <w:lang w:val="en-US" w:eastAsia="zh-CN"/>
        </w:rPr>
        <w:t>表 2-1 图书信息表结构</w:t>
      </w:r>
    </w:p>
    <w:tbl>
      <w:tblPr>
        <w:tblStyle w:val="1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40"/>
        <w:gridCol w:w="1114"/>
        <w:gridCol w:w="692"/>
        <w:gridCol w:w="692"/>
        <w:gridCol w:w="1215"/>
        <w:gridCol w:w="2175"/>
      </w:tblGrid>
      <w:tr w14:paraId="50744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54A9A35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字段名称</w:t>
            </w:r>
          </w:p>
        </w:tc>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1A8EF28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数据类型</w:t>
            </w:r>
          </w:p>
        </w:tc>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5D57CA8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长度</w:t>
            </w:r>
          </w:p>
        </w:tc>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7B80629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必填</w:t>
            </w:r>
          </w:p>
        </w:tc>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12E26C3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键类型</w:t>
            </w:r>
          </w:p>
        </w:tc>
        <w:tc>
          <w:tcPr>
            <w:tcW w:w="0" w:type="auto"/>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752243C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字段说明</w:t>
            </w:r>
          </w:p>
        </w:tc>
      </w:tr>
      <w:tr w14:paraId="0C319F1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ADDAE5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id</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ABA994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INT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753CAC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11</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69BC5E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是</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B3152E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主键 (PK)</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19315F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图书系统编号，自增</w:t>
            </w:r>
          </w:p>
        </w:tc>
      </w:tr>
      <w:tr w14:paraId="4C840D6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183B92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isbn</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022FDC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VARCHAR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B08962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20</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8CBE57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是</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7FAE2B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唯一索引</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ECAB1F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国际标准书号</w:t>
            </w:r>
          </w:p>
        </w:tc>
      </w:tr>
      <w:tr w14:paraId="5C4974D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8A095B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title</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DD1819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VARCHAR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747985D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50</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67F225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是</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175E93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6C9403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图书名称</w:t>
            </w:r>
          </w:p>
        </w:tc>
      </w:tr>
      <w:tr w14:paraId="72A821A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388A8D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author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4AF340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VARCHAR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F4DEE9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30</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F53572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是</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A784F5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CD15B0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图书作者</w:t>
            </w:r>
          </w:p>
        </w:tc>
      </w:tr>
      <w:tr w14:paraId="193C438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DCF2D2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cover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9CC9E7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VARCHAR</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2E9D53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255</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CC210C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否</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1DC0CA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75559DA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封面图片 URL 地址</w:t>
            </w:r>
          </w:p>
        </w:tc>
      </w:tr>
      <w:tr w14:paraId="5695123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80CF5A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inventory</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401D99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INT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43C08E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11</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1E9705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是</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63B256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D11517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当前库存数量</w:t>
            </w:r>
          </w:p>
        </w:tc>
      </w:tr>
      <w:tr w14:paraId="0DFAE51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00CDB93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description</w:t>
            </w:r>
          </w:p>
        </w:tc>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13C5954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TEXT</w:t>
            </w:r>
          </w:p>
        </w:tc>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3F443C0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201979D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否</w:t>
            </w:r>
          </w:p>
        </w:tc>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4D33111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747904D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图书内容简介</w:t>
            </w:r>
          </w:p>
        </w:tc>
      </w:tr>
    </w:tbl>
    <w:p w14:paraId="64A0F65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14:paraId="1C46D06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图书推荐表：</w:t>
      </w:r>
      <w:r>
        <w:rPr>
          <w:rFonts w:ascii="宋体" w:hAnsi="宋体" w:eastAsia="宋体" w:cs="宋体"/>
          <w:sz w:val="24"/>
          <w:szCs w:val="24"/>
        </w:rPr>
        <w:t>用于存储首页或推荐位的图书展示信息。表结构在图书表的基础上进行了轻量化设计，重点存储推荐图书的标题、封面及推荐理由，旨在为读者提供个性化的阅读指引。</w:t>
      </w:r>
    </w:p>
    <w:p w14:paraId="46371070">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ascii="黑体" w:hAnsi="黑体" w:eastAsia="黑体" w:cs="黑体"/>
          <w:sz w:val="24"/>
          <w:szCs w:val="24"/>
        </w:rPr>
      </w:pPr>
      <w:bookmarkStart w:id="21" w:name="_Toc4306"/>
      <w:r>
        <w:rPr>
          <w:rFonts w:hint="eastAsia" w:ascii="黑体" w:hAnsi="黑体" w:eastAsia="黑体" w:cs="黑体"/>
          <w:sz w:val="24"/>
          <w:szCs w:val="24"/>
          <w:lang w:val="en-US" w:eastAsia="zh-CN"/>
        </w:rPr>
        <w:t>2.4</w:t>
      </w:r>
      <w:r>
        <w:rPr>
          <w:rFonts w:hint="default" w:ascii="黑体" w:hAnsi="黑体" w:eastAsia="黑体" w:cs="黑体"/>
          <w:sz w:val="24"/>
          <w:szCs w:val="24"/>
        </w:rPr>
        <w:t>.</w:t>
      </w:r>
      <w:r>
        <w:rPr>
          <w:rFonts w:hint="eastAsia" w:ascii="黑体" w:hAnsi="黑体" w:eastAsia="黑体" w:cs="黑体"/>
          <w:sz w:val="24"/>
          <w:szCs w:val="24"/>
          <w:lang w:val="en-US" w:eastAsia="zh-CN"/>
        </w:rPr>
        <w:t>3</w:t>
      </w:r>
      <w:r>
        <w:rPr>
          <w:rFonts w:hint="default" w:ascii="黑体" w:hAnsi="黑体" w:eastAsia="黑体" w:cs="黑体"/>
          <w:sz w:val="24"/>
          <w:szCs w:val="24"/>
        </w:rPr>
        <w:t xml:space="preserve"> 业务流转模块</w:t>
      </w:r>
      <w:bookmarkEnd w:id="21"/>
    </w:p>
    <w:p w14:paraId="4A10B2E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借阅记录表：作为连接用户与图书的核心关联表，记录每一次借阅行为的全生命周期。主要字段包含借阅流水号、图书外键(Book ID)、读者外键(Reader ID)、借出日期、预计归还日期以及实际归还日期或归还状态。该表通过外键约束与图书表和读者表建立强关联，确保数据引用完整性</w:t>
      </w:r>
      <w:r>
        <w:rPr>
          <w:rFonts w:hint="default" w:ascii="宋体" w:hAnsi="宋体" w:eastAsia="宋体" w:cs="宋体"/>
          <w:sz w:val="24"/>
          <w:szCs w:val="24"/>
          <w:vertAlign w:val="superscript"/>
          <w:lang w:val="en-US"/>
        </w:rPr>
        <w:fldChar w:fldCharType="begin"/>
      </w:r>
      <w:r>
        <w:rPr>
          <w:rFonts w:hint="default" w:ascii="宋体" w:hAnsi="宋体" w:eastAsia="宋体" w:cs="宋体"/>
          <w:sz w:val="24"/>
          <w:szCs w:val="24"/>
          <w:vertAlign w:val="superscript"/>
          <w:lang w:val="en-US"/>
        </w:rPr>
        <w:instrText xml:space="preserve"> REF _Ref23843 \r \h </w:instrText>
      </w:r>
      <w:r>
        <w:rPr>
          <w:rFonts w:hint="default" w:ascii="宋体" w:hAnsi="宋体" w:eastAsia="宋体" w:cs="宋体"/>
          <w:sz w:val="24"/>
          <w:szCs w:val="24"/>
          <w:vertAlign w:val="superscript"/>
          <w:lang w:val="en-US"/>
        </w:rPr>
        <w:fldChar w:fldCharType="separate"/>
      </w:r>
      <w:r>
        <w:rPr>
          <w:rFonts w:hint="default" w:ascii="宋体" w:hAnsi="宋体" w:eastAsia="宋体" w:cs="宋体"/>
          <w:sz w:val="24"/>
          <w:szCs w:val="24"/>
          <w:vertAlign w:val="superscript"/>
          <w:lang w:val="en-US"/>
        </w:rPr>
        <w:t>[8]</w:t>
      </w:r>
      <w:r>
        <w:rPr>
          <w:rFonts w:hint="default" w:ascii="宋体" w:hAnsi="宋体" w:eastAsia="宋体" w:cs="宋体"/>
          <w:sz w:val="24"/>
          <w:szCs w:val="24"/>
          <w:vertAlign w:val="superscript"/>
          <w:lang w:val="en-US"/>
        </w:rPr>
        <w:fldChar w:fldCharType="end"/>
      </w:r>
      <w:r>
        <w:rPr>
          <w:rFonts w:hint="default" w:ascii="宋体" w:hAnsi="宋体" w:eastAsia="宋体" w:cs="宋体"/>
          <w:sz w:val="24"/>
          <w:szCs w:val="24"/>
        </w:rPr>
        <w:t>。</w:t>
      </w:r>
    </w:p>
    <w:p w14:paraId="017C0933">
      <w:p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br w:type="page"/>
      </w:r>
    </w:p>
    <w:p w14:paraId="2EA2DA7F">
      <w:pPr>
        <w:keepNext w:val="0"/>
        <w:keepLines w:val="0"/>
        <w:pageBreakBefore w:val="0"/>
        <w:widowControl w:val="0"/>
        <w:numPr>
          <w:ilvl w:val="0"/>
          <w:numId w:val="0"/>
        </w:numPr>
        <w:tabs>
          <w:tab w:val="left" w:pos="561"/>
        </w:tabs>
        <w:kinsoku/>
        <w:wordWrap/>
        <w:overflowPunct/>
        <w:topLinePunct w:val="0"/>
        <w:autoSpaceDE/>
        <w:autoSpaceDN/>
        <w:bidi w:val="0"/>
        <w:adjustRightInd/>
        <w:snapToGrid/>
        <w:spacing w:line="360" w:lineRule="auto"/>
        <w:textAlignment w:val="auto"/>
        <w:outlineLvl w:val="0"/>
        <w:rPr>
          <w:rFonts w:hint="default" w:ascii="黑体" w:hAnsi="黑体" w:eastAsia="黑体" w:cs="黑体"/>
          <w:sz w:val="32"/>
          <w:szCs w:val="32"/>
        </w:rPr>
      </w:pPr>
      <w:bookmarkStart w:id="22" w:name="_Toc32574"/>
      <w:r>
        <w:rPr>
          <w:rFonts w:hint="eastAsia" w:ascii="黑体" w:hAnsi="黑体" w:eastAsia="黑体" w:cs="黑体"/>
          <w:sz w:val="32"/>
          <w:szCs w:val="32"/>
          <w:lang w:val="en-US" w:eastAsia="zh-CN"/>
        </w:rPr>
        <w:t xml:space="preserve">第3章 </w:t>
      </w:r>
      <w:r>
        <w:rPr>
          <w:rFonts w:hint="default" w:ascii="黑体" w:hAnsi="黑体" w:eastAsia="黑体" w:cs="黑体"/>
          <w:sz w:val="32"/>
          <w:szCs w:val="32"/>
        </w:rPr>
        <w:t>系统需求分析与设计</w:t>
      </w:r>
      <w:bookmarkEnd w:id="22"/>
    </w:p>
    <w:p w14:paraId="7D6B241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eastAsia" w:ascii="宋体" w:hAnsi="宋体" w:eastAsia="宋体" w:cs="宋体"/>
          <w:sz w:val="24"/>
          <w:szCs w:val="24"/>
        </w:rPr>
        <w:t>本章围绕图书借阅管理系统的实际应用场景，对系统的功能需求与非功能需求进行了系统分析，并在此基础上完成了系统的总体设计工作。首先，从功能性需求和非功能性需求两个层面，对用户注册与登录、图书检索与借阅、图书信息管理、新书推荐以及系统性能、安全性和可扩展性等关键需求进行了全面梳理，明确了系统在业务功能和质量属性方面的设计目标。随后，通过业务流程分析，对图书借阅与归还的核心业务流程进行了规范化描述，进一步明确了读者端与管理员端在系统中的职责分工与交互关系。在系统结构设计方面，分别给出了管理员端与读者端的功能模块划分，并通过类图、E-R图及数据库关系模式图对系统的业务对象、数据实体及其相互关系进行了建模与说明。通过本章的分析与设计，为后续系统功能实现与技术实现提供了清晰、完整的理论依据和结构支撑。</w:t>
      </w:r>
    </w:p>
    <w:p w14:paraId="58930DE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8"/>
          <w:szCs w:val="28"/>
        </w:rPr>
      </w:pPr>
      <w:bookmarkStart w:id="23" w:name="_Toc22150"/>
      <w:r>
        <w:rPr>
          <w:rFonts w:hint="default" w:ascii="黑体" w:hAnsi="黑体" w:eastAsia="黑体" w:cs="黑体"/>
          <w:sz w:val="28"/>
          <w:szCs w:val="28"/>
        </w:rPr>
        <w:t>3.1 需求分析</w:t>
      </w:r>
      <w:bookmarkEnd w:id="23"/>
    </w:p>
    <w:p w14:paraId="00792CF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8"/>
          <w:szCs w:val="28"/>
          <w:lang w:val="en-US" w:eastAsia="zh-CN"/>
        </w:rPr>
      </w:pPr>
      <w:bookmarkStart w:id="24" w:name="_Toc27131"/>
      <w:r>
        <w:rPr>
          <w:rFonts w:hint="eastAsia" w:ascii="黑体" w:hAnsi="黑体" w:eastAsia="黑体" w:cs="黑体"/>
          <w:sz w:val="28"/>
          <w:szCs w:val="28"/>
          <w:lang w:val="en-US" w:eastAsia="zh-CN"/>
        </w:rPr>
        <w:t>3.1.1 功能性需求</w:t>
      </w:r>
      <w:bookmarkEnd w:id="24"/>
    </w:p>
    <w:p w14:paraId="576DFB7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功能性需求主要关注系统在用户操作和平台服务上必须实现的功能模块。具体包括以下几个方面：</w:t>
      </w:r>
    </w:p>
    <w:p w14:paraId="190A667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3.1.1.</w:t>
      </w:r>
      <w:r>
        <w:rPr>
          <w:rFonts w:hint="default" w:ascii="黑体" w:hAnsi="黑体" w:eastAsia="黑体" w:cs="黑体"/>
          <w:sz w:val="24"/>
          <w:szCs w:val="24"/>
          <w:lang w:val="en-US" w:eastAsia="zh-CN"/>
        </w:rPr>
        <w:t>1 用户注册与登录</w:t>
      </w:r>
    </w:p>
    <w:p w14:paraId="4B89ABB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注册功能：</w:t>
      </w:r>
      <w:r>
        <w:rPr>
          <w:rFonts w:ascii="宋体" w:hAnsi="宋体" w:eastAsia="宋体" w:cs="宋体"/>
          <w:sz w:val="24"/>
          <w:szCs w:val="24"/>
        </w:rPr>
        <w:t>系统采用双通道用户注册机制，以满足不同角色的权限需求并提升系统整体安全性。普通读者用户可通过填写用户名、登录密码、联系电话等基本信息完成开放式注册流程，系统在注册过程中对关键信息进行合法性校验，并确保用户账号的唯一性。对于管理员用户，系统在注册环节引入邀请码校验机制，仅当用户输入有效的内部邀请码后，方可完成管理员账号的创建，从而有效防止未经授权的用户获取系统管理权限，保障后台管理功能的安全性与可靠性。</w:t>
      </w:r>
    </w:p>
    <w:p w14:paraId="50B7F43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登录功能：</w:t>
      </w:r>
      <w:r>
        <w:rPr>
          <w:rFonts w:ascii="宋体" w:hAnsi="宋体" w:eastAsia="宋体" w:cs="宋体"/>
          <w:sz w:val="24"/>
          <w:szCs w:val="24"/>
        </w:rPr>
        <w:t>系统支持基于用户名和密码的标准登录方式，并采用JWT令牌认证机制实现用户身份验证与访问控制。针对管理员与普通读者两类用户，系统分别设计了独立的登录接口，在用户身份校验通过后，由后端生成加密的身份凭证并返回给客户端。客户端在后续请求中携带该Access Token，系统通过拦截器对请求进行统一校验，从而实现对接口访问权限的控制与用户身份的准确识别，确保系统在多角色并发访问场景下的安全性与稳定性。</w:t>
      </w:r>
    </w:p>
    <w:p w14:paraId="5919462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账号管理：</w:t>
      </w:r>
      <w:r>
        <w:rPr>
          <w:rFonts w:ascii="宋体" w:hAnsi="宋体" w:eastAsia="宋体" w:cs="宋体"/>
          <w:sz w:val="24"/>
          <w:szCs w:val="24"/>
        </w:rPr>
        <w:t>系统为不同角色提供了相应的账户维护能力。普通读者用户可在个人中心页面对自身的基本信息进行维护与更新，包括昵称、联系电话、年龄及性别等信息，修改结果经后端校验后实时同步至数据库；同时支持对登录密码进行修改，以增强账户的安全性。在管理员端，系统提供了管理员账户信息的维护接口，管理员可对自身账号的基础信息进行更新。所有账号相关操作均通过统一的后端接口完成，并结合JWT身份认证机制进行权限校验，确保只有已登录且身份合法的用户才能执行相应的账户操作，从而保障系统账户数据的安全性与一致性</w:t>
      </w:r>
      <w:r>
        <w:rPr>
          <w:rFonts w:hint="default" w:ascii="宋体" w:hAnsi="宋体" w:eastAsia="宋体" w:cs="宋体"/>
          <w:sz w:val="24"/>
          <w:szCs w:val="24"/>
        </w:rPr>
        <w:t>。</w:t>
      </w:r>
    </w:p>
    <w:p w14:paraId="309EE7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3.1.1.</w:t>
      </w:r>
      <w:r>
        <w:rPr>
          <w:rFonts w:hint="default" w:ascii="黑体" w:hAnsi="黑体" w:eastAsia="黑体" w:cs="黑体"/>
          <w:sz w:val="24"/>
          <w:szCs w:val="24"/>
          <w:lang w:val="en-US" w:eastAsia="zh-CN"/>
        </w:rPr>
        <w:t>2 图书检索与查询功能</w:t>
      </w:r>
    </w:p>
    <w:p w14:paraId="39A4B13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文字检索：</w:t>
      </w:r>
      <w:r>
        <w:rPr>
          <w:rFonts w:ascii="宋体" w:hAnsi="宋体" w:eastAsia="宋体" w:cs="宋体"/>
          <w:sz w:val="24"/>
          <w:szCs w:val="24"/>
        </w:rPr>
        <w:t>系统支持基于图书名称、作者及ISBN等关键信息的查询方式，用户可通过输入关键词进行检索，后端结合条件构造器实现模糊匹配查询，并通过分页机制返回结果，从而在大量图书数据中快速定位目标资源。</w:t>
      </w:r>
    </w:p>
    <w:p w14:paraId="04873A1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default" w:ascii="宋体" w:hAnsi="宋体" w:eastAsia="宋体" w:cs="宋体"/>
          <w:sz w:val="24"/>
          <w:szCs w:val="24"/>
        </w:rPr>
        <w:t>分类浏览：</w:t>
      </w:r>
      <w:r>
        <w:rPr>
          <w:rFonts w:ascii="宋体" w:hAnsi="宋体" w:eastAsia="宋体" w:cs="宋体"/>
          <w:sz w:val="24"/>
          <w:szCs w:val="24"/>
        </w:rPr>
        <w:t>系统以图书列表形式对馆藏资源进行展示，支持按条件加载与顺序浏览，用户可逐页查看图书信息，整体了解当前馆藏情况，同时结合推荐模块对部分图书进行集中展示，提升浏览效率。</w:t>
      </w:r>
    </w:p>
    <w:p w14:paraId="3F7A180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详情查看：</w:t>
      </w:r>
      <w:r>
        <w:rPr>
          <w:rFonts w:ascii="宋体" w:hAnsi="宋体" w:eastAsia="宋体" w:cs="宋体"/>
          <w:sz w:val="24"/>
          <w:szCs w:val="24"/>
        </w:rPr>
        <w:t>系统为每本图书提供完整的详细信息展示，包括图书封面、书名、作者、ISBN、内容简介以及当前库存状态等核心数据，帮助用户在借阅前全面了解图书资源的基本情况，提高借阅决策的准确性。</w:t>
      </w:r>
    </w:p>
    <w:p w14:paraId="6A2E67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3.1.1.</w:t>
      </w:r>
      <w:r>
        <w:rPr>
          <w:rFonts w:hint="default" w:ascii="黑体" w:hAnsi="黑体" w:eastAsia="黑体" w:cs="黑体"/>
          <w:sz w:val="24"/>
          <w:szCs w:val="24"/>
          <w:lang w:val="en-US" w:eastAsia="zh-CN"/>
        </w:rPr>
        <w:t>3 图书信息管理与维护</w:t>
      </w:r>
    </w:p>
    <w:p w14:paraId="159DB06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信息管理模块：</w:t>
      </w:r>
      <w:r>
        <w:rPr>
          <w:rFonts w:ascii="宋体" w:hAnsi="宋体" w:eastAsia="宋体" w:cs="宋体"/>
          <w:sz w:val="24"/>
          <w:szCs w:val="24"/>
        </w:rPr>
        <w:t>管理员具备对图书信息进行集中管理的操作权限，可通过系统界面对图书基本信息执行新增、修改、删除及查询等操作，实现图书数据的统一维护与更新，确保馆藏信息的准确性与一致性。</w:t>
      </w:r>
    </w:p>
    <w:p w14:paraId="50C4583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库存管理功能：</w:t>
      </w:r>
      <w:r>
        <w:rPr>
          <w:rFonts w:ascii="宋体" w:hAnsi="宋体" w:eastAsia="宋体" w:cs="宋体"/>
          <w:sz w:val="24"/>
          <w:szCs w:val="24"/>
        </w:rPr>
        <w:t>系统在借阅与归还等业务操作过程中自动维护图书库存数量，通过业务逻辑层对库存字段进行实时更新与校验，防止出现库存数据异常，从而保证图书借阅流程的正确性与数据一致性。</w:t>
      </w:r>
    </w:p>
    <w:p w14:paraId="2AF179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3.1.3.</w:t>
      </w:r>
      <w:r>
        <w:rPr>
          <w:rFonts w:hint="default" w:ascii="黑体" w:hAnsi="黑体" w:eastAsia="黑体" w:cs="黑体"/>
          <w:sz w:val="24"/>
          <w:szCs w:val="24"/>
          <w:lang w:val="en-US" w:eastAsia="zh-CN"/>
        </w:rPr>
        <w:t>4 借阅业务管理功能</w:t>
      </w:r>
    </w:p>
    <w:p w14:paraId="5F9ECB7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借阅申请：</w:t>
      </w:r>
      <w:r>
        <w:rPr>
          <w:rFonts w:ascii="宋体" w:hAnsi="宋体" w:eastAsia="宋体" w:cs="宋体"/>
          <w:sz w:val="24"/>
          <w:szCs w:val="24"/>
        </w:rPr>
        <w:t>读者在系统中选择目标图书后可发起借阅操作，系统对读者身份与当前借阅状态进行校验，并检查图书库存是否满足借阅条件，校验通过后自动生成对应的借阅记录，同时同步更新图书库存数量，确保业务流程的规范性与数据一致性。</w:t>
      </w:r>
    </w:p>
    <w:p w14:paraId="5C3C0C2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借阅管理：</w:t>
      </w:r>
      <w:r>
        <w:rPr>
          <w:rFonts w:ascii="宋体" w:hAnsi="宋体" w:eastAsia="宋体" w:cs="宋体"/>
          <w:sz w:val="24"/>
          <w:szCs w:val="24"/>
        </w:rPr>
        <w:t>系统为读者提供个人借阅信息查询功能，用户可在个人中心查看当前借阅记录及历史借阅情况，借阅数据通过统一的业务逻辑进行管理与展示，便于用户全面掌握自身借阅状态。</w:t>
      </w:r>
    </w:p>
    <w:p w14:paraId="1874F8E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归还与逾期处理：在图书归还操作中，系统自动记录实际归还时间，并对借阅记录状态进行更新；对于超过规定归还期限仍未归还的记录，系统根据时间条件自动判定为逾期状态，为后续的管理与统计提供依据。</w:t>
      </w:r>
    </w:p>
    <w:p w14:paraId="5BDC9FB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3.1.3.</w:t>
      </w:r>
      <w:r>
        <w:rPr>
          <w:rFonts w:hint="default" w:ascii="黑体" w:hAnsi="黑体" w:eastAsia="黑体" w:cs="黑体"/>
          <w:sz w:val="24"/>
          <w:szCs w:val="24"/>
          <w:lang w:val="en-US" w:eastAsia="zh-CN"/>
        </w:rPr>
        <w:t>5 新书推荐与知识共享</w:t>
      </w:r>
    </w:p>
    <w:p w14:paraId="048CFA4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default" w:ascii="宋体" w:hAnsi="宋体" w:eastAsia="宋体" w:cs="宋体"/>
          <w:sz w:val="24"/>
          <w:szCs w:val="24"/>
        </w:rPr>
        <w:t>新书推荐系统：</w:t>
      </w:r>
      <w:r>
        <w:rPr>
          <w:rFonts w:ascii="宋体" w:hAnsi="宋体" w:eastAsia="宋体" w:cs="宋体"/>
          <w:sz w:val="24"/>
          <w:szCs w:val="24"/>
        </w:rPr>
        <w:t>系统设置了独立的图书推荐管理模块，由管理员根据馆藏情况和读者需求对重点图书进行人工推荐，推荐信息通过后台维护后展示在前端页面，便于读者快速获取优质或新增图书资源，从而提升图书曝光率与整体借阅效率。</w:t>
      </w:r>
    </w:p>
    <w:p w14:paraId="6CC7545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基于系统双角色权限模型的设计思想，为避免权限描述仅停留在文字层面，本文进一步构建了用户角色功能权限矩阵，对管理员与普通读者在各业务模块中的操作权限进行系统化对比说明。该矩阵能够直观反映系统的权限控制策略，有助于保障核心业务功能的安全性与系统运行的规范性，其具体内容如表3-</w:t>
      </w:r>
      <w:r>
        <w:rPr>
          <w:rFonts w:hint="eastAsia" w:ascii="宋体" w:hAnsi="宋体" w:cs="宋体"/>
          <w:sz w:val="24"/>
          <w:szCs w:val="24"/>
          <w:lang w:val="en-US" w:eastAsia="zh-CN"/>
        </w:rPr>
        <w:t>1</w:t>
      </w:r>
      <w:r>
        <w:rPr>
          <w:rFonts w:ascii="宋体" w:hAnsi="宋体" w:eastAsia="宋体" w:cs="宋体"/>
          <w:sz w:val="24"/>
          <w:szCs w:val="24"/>
        </w:rPr>
        <w:t>所示。</w:t>
      </w:r>
    </w:p>
    <w:p w14:paraId="7796E8D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表3-1 用户角色功能权限矩阵</w:t>
      </w:r>
    </w:p>
    <w:tbl>
      <w:tblPr>
        <w:tblStyle w:val="1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29"/>
        <w:gridCol w:w="2160"/>
        <w:gridCol w:w="1325"/>
        <w:gridCol w:w="1114"/>
        <w:gridCol w:w="2320"/>
      </w:tblGrid>
      <w:tr w14:paraId="46E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5DCE9C9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功能模块</w:t>
            </w:r>
          </w:p>
        </w:tc>
        <w:tc>
          <w:tcPr>
            <w:tcW w:w="0" w:type="auto"/>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425FBE6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功能子项</w:t>
            </w:r>
          </w:p>
        </w:tc>
        <w:tc>
          <w:tcPr>
            <w:tcW w:w="0" w:type="auto"/>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1EB5BDD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管理员权限</w:t>
            </w:r>
          </w:p>
        </w:tc>
        <w:tc>
          <w:tcPr>
            <w:tcW w:w="0" w:type="auto"/>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6FCFB41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读者权限</w:t>
            </w:r>
          </w:p>
        </w:tc>
        <w:tc>
          <w:tcPr>
            <w:tcW w:w="2275" w:type="dxa"/>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2DA987BB">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说明</w:t>
            </w:r>
          </w:p>
        </w:tc>
      </w:tr>
      <w:tr w14:paraId="30C5E40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AC02AD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用户认证</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058A99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注册/登录</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3C5C12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914B23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42524FD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管理员注册需邀请码</w:t>
            </w:r>
          </w:p>
        </w:tc>
      </w:tr>
      <w:tr w14:paraId="0779712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3B5CB11">
            <w:pPr>
              <w:rPr>
                <w:rFonts w:hint="eastAsia" w:asciiTheme="minorEastAsia" w:hAnsiTheme="minorEastAsia" w:eastAsiaTheme="minorEastAsia" w:cstheme="minorEastAsia"/>
                <w:color w:val="1F1F1F"/>
                <w:sz w:val="21"/>
                <w:szCs w:val="21"/>
              </w:rPr>
            </w:pP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95004C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修改密码</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DEFFD6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DF4040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774AE18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仅限修改本人密码</w:t>
            </w:r>
          </w:p>
        </w:tc>
      </w:tr>
      <w:tr w14:paraId="2ADEB7D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52D0C9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图书管理</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70D35C0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图书查询/检索</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70E5A5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1458C4B">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5EBB2D4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全员开放</w:t>
            </w:r>
          </w:p>
        </w:tc>
      </w:tr>
      <w:tr w14:paraId="03207F0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0A59126">
            <w:pPr>
              <w:rPr>
                <w:rFonts w:hint="eastAsia" w:asciiTheme="minorEastAsia" w:hAnsiTheme="minorEastAsia" w:eastAsiaTheme="minorEastAsia" w:cstheme="minorEastAsia"/>
                <w:color w:val="1F1F1F"/>
                <w:sz w:val="21"/>
                <w:szCs w:val="21"/>
              </w:rPr>
            </w:pP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272251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图书录入/修改/删除</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3335E4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9E087F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7481800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核心资产管理</w:t>
            </w:r>
          </w:p>
        </w:tc>
      </w:tr>
      <w:tr w14:paraId="5F88F5C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288E6DC">
            <w:pPr>
              <w:rPr>
                <w:rFonts w:hint="eastAsia" w:asciiTheme="minorEastAsia" w:hAnsiTheme="minorEastAsia" w:eastAsiaTheme="minorEastAsia" w:cstheme="minorEastAsia"/>
                <w:color w:val="1F1F1F"/>
                <w:sz w:val="21"/>
                <w:szCs w:val="21"/>
              </w:rPr>
            </w:pP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C54736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借阅库存维护</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823A47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373C7C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7B023AF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系统自动或人工修正</w:t>
            </w:r>
          </w:p>
        </w:tc>
      </w:tr>
      <w:tr w14:paraId="795630E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CE543D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借阅业务</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D2D973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发起借阅申请</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66D90C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3F97257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5878B4C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仅读者可借书</w:t>
            </w:r>
          </w:p>
        </w:tc>
      </w:tr>
      <w:tr w14:paraId="108E02E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E4D926B">
            <w:pPr>
              <w:rPr>
                <w:rFonts w:hint="eastAsia" w:asciiTheme="minorEastAsia" w:hAnsiTheme="minorEastAsia" w:eastAsiaTheme="minorEastAsia" w:cstheme="minorEastAsia"/>
                <w:color w:val="1F1F1F"/>
                <w:sz w:val="21"/>
                <w:szCs w:val="21"/>
              </w:rPr>
            </w:pP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534BAA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查看个人借阅记录</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292DF68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6D5AD0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45B02E6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隐私数据</w:t>
            </w:r>
          </w:p>
        </w:tc>
      </w:tr>
      <w:tr w14:paraId="2EC5FC1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09EB033">
            <w:pPr>
              <w:rPr>
                <w:rFonts w:hint="eastAsia" w:asciiTheme="minorEastAsia" w:hAnsiTheme="minorEastAsia" w:eastAsiaTheme="minorEastAsia" w:cstheme="minorEastAsia"/>
                <w:color w:val="1F1F1F"/>
                <w:sz w:val="21"/>
                <w:szCs w:val="21"/>
              </w:rPr>
            </w:pP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A916BC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查看全站借阅报表</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C95D31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50A8E9E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7B57AB1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监管功能</w:t>
            </w:r>
          </w:p>
        </w:tc>
      </w:tr>
      <w:tr w14:paraId="7128089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19302E4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推荐系统</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6B1764A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设置新书推荐</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0E7D02B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nil"/>
              <w:right w:val="nil"/>
            </w:tcBorders>
            <w:shd w:val="clear" w:color="auto" w:fill="auto"/>
            <w:tcMar>
              <w:top w:w="80" w:type="dxa"/>
              <w:left w:w="120" w:type="dxa"/>
              <w:bottom w:w="80" w:type="dxa"/>
              <w:right w:w="120" w:type="dxa"/>
            </w:tcMar>
            <w:vAlign w:val="center"/>
          </w:tcPr>
          <w:p w14:paraId="42B1394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nil"/>
              <w:right w:val="nil"/>
            </w:tcBorders>
            <w:shd w:val="clear" w:color="auto" w:fill="auto"/>
            <w:tcMar>
              <w:top w:w="80" w:type="dxa"/>
              <w:left w:w="120" w:type="dxa"/>
              <w:bottom w:w="80" w:type="dxa"/>
              <w:right w:w="120" w:type="dxa"/>
            </w:tcMar>
            <w:vAlign w:val="center"/>
          </w:tcPr>
          <w:p w14:paraId="25A3E5B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运营功能</w:t>
            </w:r>
          </w:p>
        </w:tc>
      </w:tr>
      <w:tr w14:paraId="0CD31DF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4915CF3E">
            <w:pPr>
              <w:rPr>
                <w:rFonts w:hint="eastAsia" w:asciiTheme="minorEastAsia" w:hAnsiTheme="minorEastAsia" w:eastAsiaTheme="minorEastAsia" w:cstheme="minorEastAsia"/>
                <w:color w:val="1F1F1F"/>
                <w:sz w:val="21"/>
                <w:szCs w:val="21"/>
              </w:rPr>
            </w:pPr>
          </w:p>
        </w:tc>
        <w:tc>
          <w:tcPr>
            <w:tcW w:w="0" w:type="auto"/>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60D3CEA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浏览推荐列表</w:t>
            </w:r>
          </w:p>
        </w:tc>
        <w:tc>
          <w:tcPr>
            <w:tcW w:w="0" w:type="auto"/>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5791B97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0" w:type="auto"/>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0ECEFB1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w:t>
            </w:r>
          </w:p>
        </w:tc>
        <w:tc>
          <w:tcPr>
            <w:tcW w:w="2275"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31A7B16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前台展示</w:t>
            </w:r>
          </w:p>
        </w:tc>
      </w:tr>
    </w:tbl>
    <w:p w14:paraId="403381E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p>
    <w:p w14:paraId="0CC7A91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8"/>
          <w:szCs w:val="28"/>
          <w:lang w:val="en-US" w:eastAsia="zh-CN"/>
        </w:rPr>
      </w:pPr>
      <w:bookmarkStart w:id="25" w:name="_Toc8418"/>
      <w:bookmarkStart w:id="26" w:name="_Toc184401000"/>
      <w:r>
        <w:rPr>
          <w:rFonts w:hint="eastAsia" w:ascii="黑体" w:hAnsi="黑体" w:eastAsia="黑体" w:cs="黑体"/>
          <w:sz w:val="28"/>
          <w:szCs w:val="28"/>
          <w:lang w:val="en-US" w:eastAsia="zh-CN"/>
        </w:rPr>
        <w:t>3.1.2 非功能性需求</w:t>
      </w:r>
      <w:bookmarkEnd w:id="25"/>
      <w:bookmarkEnd w:id="26"/>
    </w:p>
    <w:p w14:paraId="1746E2F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default" w:ascii="宋体" w:hAnsi="宋体" w:eastAsia="宋体" w:cs="宋体"/>
          <w:sz w:val="24"/>
          <w:szCs w:val="24"/>
        </w:rPr>
        <w:t>非功能性需求主要关注系统在性能、可靠性、安全性和用户体验等方面的质量特性，确保系统能够稳定、高效、安全地运行，同时提供良好的用户体验。</w:t>
      </w:r>
    </w:p>
    <w:p w14:paraId="29BF01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w:t>
      </w:r>
      <w:r>
        <w:rPr>
          <w:rFonts w:hint="default" w:ascii="黑体" w:hAnsi="黑体" w:eastAsia="黑体" w:cs="黑体"/>
          <w:sz w:val="24"/>
          <w:szCs w:val="24"/>
          <w:lang w:val="en-US" w:eastAsia="zh-CN"/>
        </w:rPr>
        <w:t>.</w:t>
      </w:r>
      <w:r>
        <w:rPr>
          <w:rFonts w:hint="eastAsia" w:ascii="黑体" w:hAnsi="黑体" w:eastAsia="黑体" w:cs="黑体"/>
          <w:sz w:val="24"/>
          <w:szCs w:val="24"/>
          <w:lang w:val="en-US" w:eastAsia="zh-CN"/>
        </w:rPr>
        <w:t>1</w:t>
      </w:r>
      <w:r>
        <w:rPr>
          <w:rFonts w:hint="default" w:ascii="黑体" w:hAnsi="黑体" w:eastAsia="黑体" w:cs="黑体"/>
          <w:sz w:val="24"/>
          <w:szCs w:val="24"/>
          <w:lang w:val="en-US" w:eastAsia="zh-CN"/>
        </w:rPr>
        <w:t xml:space="preserve"> 性能需求</w:t>
      </w:r>
    </w:p>
    <w:p w14:paraId="22A7BB8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default" w:ascii="宋体" w:hAnsi="宋体" w:eastAsia="宋体" w:cs="宋体"/>
          <w:sz w:val="24"/>
          <w:szCs w:val="24"/>
        </w:rPr>
        <w:t>响应速度要求：</w:t>
      </w:r>
      <w:r>
        <w:rPr>
          <w:rFonts w:ascii="宋体" w:hAnsi="宋体" w:eastAsia="宋体" w:cs="宋体"/>
          <w:sz w:val="24"/>
          <w:szCs w:val="24"/>
        </w:rPr>
        <w:t>系统各项核心业务操作需在合理时间范围内完成响应，以保证良好的使用体验。其中，图书查询与检索功能应在1.5秒内返回结果，用户登录与身份认证过程应在2秒内完成，图书借阅与归还等关键业务事务的处理时间应控制在3秒以内。同时，页面首次加载及主要视图切换的时间应控制在2秒以内，避免因加载延迟影响用户操作的连贯性。</w:t>
      </w:r>
    </w:p>
    <w:p w14:paraId="5717F4E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并发处理能力：</w:t>
      </w:r>
      <w:r>
        <w:rPr>
          <w:rFonts w:ascii="宋体" w:hAnsi="宋体" w:eastAsia="宋体" w:cs="宋体"/>
          <w:sz w:val="24"/>
          <w:szCs w:val="24"/>
        </w:rPr>
        <w:t>系统在设计阶段需充分考虑并发访问场景，能够支持多用户同时在线操作。在借阅高峰期或集中访问场景下，系统应保持稳定运行，核心业务功能不出现阻塞或崩溃现象，且整体响应时间不应随着并发用户数量的增加而出现明显下降。</w:t>
      </w:r>
    </w:p>
    <w:p w14:paraId="3FF0602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default" w:ascii="宋体" w:hAnsi="宋体" w:eastAsia="宋体" w:cs="宋体"/>
          <w:sz w:val="24"/>
          <w:szCs w:val="24"/>
        </w:rPr>
        <w:t>数据处理性能：</w:t>
      </w:r>
      <w:r>
        <w:rPr>
          <w:rFonts w:ascii="宋体" w:hAnsi="宋体" w:eastAsia="宋体" w:cs="宋体"/>
          <w:sz w:val="24"/>
          <w:szCs w:val="24"/>
        </w:rPr>
        <w:t>针对涉及多表关联的复杂查询操作，系统应具备较高的数据处理效率，确保查询结果在合理时间内返回。特别是在借阅统计、用户管理和后台管理等场景中，多表关联查询应在3秒内完成，从而保证管理员能够及时、准确地掌握系统运行状态与业务数据。</w:t>
      </w:r>
    </w:p>
    <w:p w14:paraId="278B0C6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为进一步量化上述性能需求，本文对系统关键性能指标进行了统一整理，其具体指标及目标值如表3-</w:t>
      </w:r>
      <w:r>
        <w:rPr>
          <w:rFonts w:hint="eastAsia" w:ascii="宋体" w:hAnsi="宋体" w:cs="宋体"/>
          <w:sz w:val="24"/>
          <w:szCs w:val="24"/>
          <w:lang w:val="en-US" w:eastAsia="zh-CN"/>
        </w:rPr>
        <w:t>2</w:t>
      </w:r>
      <w:r>
        <w:rPr>
          <w:rFonts w:ascii="宋体" w:hAnsi="宋体" w:eastAsia="宋体" w:cs="宋体"/>
          <w:sz w:val="24"/>
          <w:szCs w:val="24"/>
        </w:rPr>
        <w:t>所示。通过对核心业务响应时间、并发处理能力及数据规模支持能力的明确约束，为系统性能设计与后续测试验证提供了清晰的评价依据。</w:t>
      </w:r>
    </w:p>
    <w:p w14:paraId="30531E5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表3-2 系统性能需求指标表</w:t>
      </w:r>
    </w:p>
    <w:tbl>
      <w:tblPr>
        <w:tblStyle w:val="18"/>
        <w:tblW w:w="0" w:type="auto"/>
        <w:tblCellSpacing w:w="15" w:type="dxa"/>
        <w:tblInd w:w="0" w:type="dxa"/>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29"/>
        <w:gridCol w:w="2685"/>
        <w:gridCol w:w="1537"/>
        <w:gridCol w:w="2910"/>
      </w:tblGrid>
      <w:tr w14:paraId="0703BE07">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bottom w:val="single" w:color="000000" w:themeColor="text1" w:sz="6" w:space="0"/>
            </w:tcBorders>
            <w:shd w:val="clear" w:color="auto" w:fill="auto"/>
            <w:tcMar>
              <w:top w:w="80" w:type="dxa"/>
              <w:left w:w="120" w:type="dxa"/>
              <w:bottom w:w="80" w:type="dxa"/>
              <w:right w:w="120" w:type="dxa"/>
            </w:tcMar>
            <w:vAlign w:val="center"/>
          </w:tcPr>
          <w:p w14:paraId="357C03A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指标类别</w:t>
            </w:r>
          </w:p>
        </w:tc>
        <w:tc>
          <w:tcPr>
            <w:tcW w:w="0" w:type="auto"/>
            <w:tcBorders>
              <w:bottom w:val="single" w:color="000000" w:themeColor="text1" w:sz="6" w:space="0"/>
            </w:tcBorders>
            <w:shd w:val="clear" w:color="auto" w:fill="auto"/>
            <w:tcMar>
              <w:top w:w="80" w:type="dxa"/>
              <w:left w:w="120" w:type="dxa"/>
              <w:bottom w:w="80" w:type="dxa"/>
              <w:right w:w="120" w:type="dxa"/>
            </w:tcMar>
            <w:vAlign w:val="center"/>
          </w:tcPr>
          <w:p w14:paraId="46E49F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性能指标项</w:t>
            </w:r>
          </w:p>
        </w:tc>
        <w:tc>
          <w:tcPr>
            <w:tcW w:w="0" w:type="auto"/>
            <w:tcBorders>
              <w:bottom w:val="single" w:color="000000" w:themeColor="text1" w:sz="6" w:space="0"/>
            </w:tcBorders>
            <w:shd w:val="clear" w:color="auto" w:fill="auto"/>
            <w:tcMar>
              <w:top w:w="80" w:type="dxa"/>
              <w:left w:w="120" w:type="dxa"/>
              <w:bottom w:w="80" w:type="dxa"/>
              <w:right w:w="120" w:type="dxa"/>
            </w:tcMar>
            <w:vAlign w:val="center"/>
          </w:tcPr>
          <w:p w14:paraId="3B545F9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目标值 (KPI)</w:t>
            </w:r>
          </w:p>
        </w:tc>
        <w:tc>
          <w:tcPr>
            <w:tcW w:w="0" w:type="auto"/>
            <w:tcBorders>
              <w:bottom w:val="single" w:color="000000" w:themeColor="text1" w:sz="6" w:space="0"/>
            </w:tcBorders>
            <w:shd w:val="clear" w:color="auto" w:fill="auto"/>
            <w:tcMar>
              <w:top w:w="80" w:type="dxa"/>
              <w:left w:w="120" w:type="dxa"/>
              <w:bottom w:w="80" w:type="dxa"/>
              <w:right w:w="120" w:type="dxa"/>
            </w:tcMar>
            <w:vAlign w:val="center"/>
          </w:tcPr>
          <w:p w14:paraId="6F2B1CF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说明</w:t>
            </w:r>
          </w:p>
        </w:tc>
      </w:tr>
      <w:tr w14:paraId="11A26A84">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41151B1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响应速度</w:t>
            </w:r>
          </w:p>
        </w:tc>
        <w:tc>
          <w:tcPr>
            <w:tcW w:w="0" w:type="auto"/>
            <w:tcBorders>
              <w:tl2br w:val="nil"/>
              <w:tr2bl w:val="nil"/>
            </w:tcBorders>
            <w:shd w:val="clear" w:color="auto" w:fill="auto"/>
            <w:tcMar>
              <w:top w:w="80" w:type="dxa"/>
              <w:left w:w="120" w:type="dxa"/>
              <w:bottom w:w="80" w:type="dxa"/>
              <w:right w:w="120" w:type="dxa"/>
            </w:tcMar>
            <w:vAlign w:val="center"/>
          </w:tcPr>
          <w:p w14:paraId="650BE44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图书检索响应时间</w:t>
            </w:r>
          </w:p>
        </w:tc>
        <w:tc>
          <w:tcPr>
            <w:tcW w:w="0" w:type="auto"/>
            <w:tcBorders>
              <w:tl2br w:val="nil"/>
              <w:tr2bl w:val="nil"/>
            </w:tcBorders>
            <w:shd w:val="clear" w:color="auto" w:fill="auto"/>
            <w:tcMar>
              <w:top w:w="80" w:type="dxa"/>
              <w:left w:w="120" w:type="dxa"/>
              <w:bottom w:w="80" w:type="dxa"/>
              <w:right w:w="120" w:type="dxa"/>
            </w:tcMar>
            <w:vAlign w:val="center"/>
          </w:tcPr>
          <w:p w14:paraId="10EE539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&lt; 1.5 秒</w:t>
            </w:r>
          </w:p>
        </w:tc>
        <w:tc>
          <w:tcPr>
            <w:tcW w:w="0" w:type="auto"/>
            <w:tcBorders>
              <w:tl2br w:val="nil"/>
              <w:tr2bl w:val="nil"/>
            </w:tcBorders>
            <w:shd w:val="clear" w:color="auto" w:fill="auto"/>
            <w:tcMar>
              <w:top w:w="80" w:type="dxa"/>
              <w:left w:w="120" w:type="dxa"/>
              <w:bottom w:w="80" w:type="dxa"/>
              <w:right w:w="120" w:type="dxa"/>
            </w:tcMar>
            <w:vAlign w:val="center"/>
          </w:tcPr>
          <w:p w14:paraId="287F539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支持模糊查询场景</w:t>
            </w:r>
          </w:p>
        </w:tc>
      </w:tr>
      <w:tr w14:paraId="5AC3BF8F">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683AE126">
            <w:pPr>
              <w:spacing w:line="360" w:lineRule="auto"/>
              <w:rPr>
                <w:rFonts w:hint="eastAsia" w:asciiTheme="minorEastAsia" w:hAnsiTheme="minorEastAsia" w:eastAsiaTheme="minorEastAsia" w:cstheme="minorEastAsia"/>
                <w:color w:val="1F1F1F"/>
                <w:sz w:val="21"/>
                <w:szCs w:val="21"/>
                <w:lang w:val="en-US" w:eastAsia="zh-CN"/>
              </w:rPr>
            </w:pPr>
            <w:r>
              <w:rPr>
                <w:rFonts w:hint="eastAsia" w:asciiTheme="minorEastAsia" w:hAnsiTheme="minorEastAsia" w:eastAsiaTheme="minorEastAsia" w:cstheme="minorEastAsia"/>
                <w:b/>
                <w:bCs/>
                <w:color w:val="1F1F1F"/>
                <w:kern w:val="0"/>
                <w:sz w:val="21"/>
                <w:szCs w:val="21"/>
                <w:lang w:val="en-US" w:eastAsia="zh-CN" w:bidi="ar"/>
              </w:rPr>
              <w:t>响应速度</w:t>
            </w:r>
          </w:p>
        </w:tc>
        <w:tc>
          <w:tcPr>
            <w:tcW w:w="0" w:type="auto"/>
            <w:tcBorders>
              <w:tl2br w:val="nil"/>
              <w:tr2bl w:val="nil"/>
            </w:tcBorders>
            <w:shd w:val="clear" w:color="auto" w:fill="auto"/>
            <w:tcMar>
              <w:top w:w="80" w:type="dxa"/>
              <w:left w:w="120" w:type="dxa"/>
              <w:bottom w:w="80" w:type="dxa"/>
              <w:right w:w="120" w:type="dxa"/>
            </w:tcMar>
            <w:vAlign w:val="center"/>
          </w:tcPr>
          <w:p w14:paraId="3979A0B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核心业务(借/还)处理时间</w:t>
            </w:r>
          </w:p>
        </w:tc>
        <w:tc>
          <w:tcPr>
            <w:tcW w:w="0" w:type="auto"/>
            <w:tcBorders>
              <w:tl2br w:val="nil"/>
              <w:tr2bl w:val="nil"/>
            </w:tcBorders>
            <w:shd w:val="clear" w:color="auto" w:fill="auto"/>
            <w:tcMar>
              <w:top w:w="80" w:type="dxa"/>
              <w:left w:w="120" w:type="dxa"/>
              <w:bottom w:w="80" w:type="dxa"/>
              <w:right w:w="120" w:type="dxa"/>
            </w:tcMar>
            <w:vAlign w:val="center"/>
          </w:tcPr>
          <w:p w14:paraId="6054F08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&lt; 3.0 秒</w:t>
            </w:r>
          </w:p>
        </w:tc>
        <w:tc>
          <w:tcPr>
            <w:tcW w:w="0" w:type="auto"/>
            <w:tcBorders>
              <w:tl2br w:val="nil"/>
              <w:tr2bl w:val="nil"/>
            </w:tcBorders>
            <w:shd w:val="clear" w:color="auto" w:fill="auto"/>
            <w:tcMar>
              <w:top w:w="80" w:type="dxa"/>
              <w:left w:w="120" w:type="dxa"/>
              <w:bottom w:w="80" w:type="dxa"/>
              <w:right w:w="120" w:type="dxa"/>
            </w:tcMar>
            <w:vAlign w:val="center"/>
          </w:tcPr>
          <w:p w14:paraId="064A84E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包含事务处理与并发锁耗时</w:t>
            </w:r>
          </w:p>
        </w:tc>
      </w:tr>
      <w:tr w14:paraId="6449BCF1">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0EEEE3E6">
            <w:pPr>
              <w:spacing w:line="360" w:lineRule="auto"/>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响应速度</w:t>
            </w:r>
          </w:p>
        </w:tc>
        <w:tc>
          <w:tcPr>
            <w:tcW w:w="0" w:type="auto"/>
            <w:tcBorders>
              <w:tl2br w:val="nil"/>
              <w:tr2bl w:val="nil"/>
            </w:tcBorders>
            <w:shd w:val="clear" w:color="auto" w:fill="auto"/>
            <w:tcMar>
              <w:top w:w="80" w:type="dxa"/>
              <w:left w:w="120" w:type="dxa"/>
              <w:bottom w:w="80" w:type="dxa"/>
              <w:right w:w="120" w:type="dxa"/>
            </w:tcMar>
            <w:vAlign w:val="center"/>
          </w:tcPr>
          <w:p w14:paraId="31A2F34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页面首次加载时间</w:t>
            </w:r>
          </w:p>
        </w:tc>
        <w:tc>
          <w:tcPr>
            <w:tcW w:w="0" w:type="auto"/>
            <w:tcBorders>
              <w:tl2br w:val="nil"/>
              <w:tr2bl w:val="nil"/>
            </w:tcBorders>
            <w:shd w:val="clear" w:color="auto" w:fill="auto"/>
            <w:tcMar>
              <w:top w:w="80" w:type="dxa"/>
              <w:left w:w="120" w:type="dxa"/>
              <w:bottom w:w="80" w:type="dxa"/>
              <w:right w:w="120" w:type="dxa"/>
            </w:tcMar>
            <w:vAlign w:val="center"/>
          </w:tcPr>
          <w:p w14:paraId="20713E6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&lt; 2.0 秒</w:t>
            </w:r>
          </w:p>
        </w:tc>
        <w:tc>
          <w:tcPr>
            <w:tcW w:w="0" w:type="auto"/>
            <w:tcBorders>
              <w:tl2br w:val="nil"/>
              <w:tr2bl w:val="nil"/>
            </w:tcBorders>
            <w:shd w:val="clear" w:color="auto" w:fill="auto"/>
            <w:tcMar>
              <w:top w:w="80" w:type="dxa"/>
              <w:left w:w="120" w:type="dxa"/>
              <w:bottom w:w="80" w:type="dxa"/>
              <w:right w:w="120" w:type="dxa"/>
            </w:tcMar>
            <w:vAlign w:val="center"/>
          </w:tcPr>
          <w:p w14:paraId="19177F5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Vue 路由懒加载优化后</w:t>
            </w:r>
          </w:p>
        </w:tc>
      </w:tr>
      <w:tr w14:paraId="3A329E57">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0A2964F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并发能力</w:t>
            </w:r>
          </w:p>
        </w:tc>
        <w:tc>
          <w:tcPr>
            <w:tcW w:w="0" w:type="auto"/>
            <w:tcBorders>
              <w:tl2br w:val="nil"/>
              <w:tr2bl w:val="nil"/>
            </w:tcBorders>
            <w:shd w:val="clear" w:color="auto" w:fill="auto"/>
            <w:tcMar>
              <w:top w:w="80" w:type="dxa"/>
              <w:left w:w="120" w:type="dxa"/>
              <w:bottom w:w="80" w:type="dxa"/>
              <w:right w:w="120" w:type="dxa"/>
            </w:tcMar>
            <w:vAlign w:val="center"/>
          </w:tcPr>
          <w:p w14:paraId="4695DFD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支持并发用户数</w:t>
            </w:r>
          </w:p>
        </w:tc>
        <w:tc>
          <w:tcPr>
            <w:tcW w:w="0" w:type="auto"/>
            <w:tcBorders>
              <w:tl2br w:val="nil"/>
              <w:tr2bl w:val="nil"/>
            </w:tcBorders>
            <w:shd w:val="clear" w:color="auto" w:fill="auto"/>
            <w:tcMar>
              <w:top w:w="80" w:type="dxa"/>
              <w:left w:w="120" w:type="dxa"/>
              <w:bottom w:w="80" w:type="dxa"/>
              <w:right w:w="120" w:type="dxa"/>
            </w:tcMar>
            <w:vAlign w:val="center"/>
          </w:tcPr>
          <w:p w14:paraId="5635A7E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 100 人</w:t>
            </w:r>
          </w:p>
        </w:tc>
        <w:tc>
          <w:tcPr>
            <w:tcW w:w="0" w:type="auto"/>
            <w:tcBorders>
              <w:tl2br w:val="nil"/>
              <w:tr2bl w:val="nil"/>
            </w:tcBorders>
            <w:shd w:val="clear" w:color="auto" w:fill="auto"/>
            <w:tcMar>
              <w:top w:w="80" w:type="dxa"/>
              <w:left w:w="120" w:type="dxa"/>
              <w:bottom w:w="80" w:type="dxa"/>
              <w:right w:w="120" w:type="dxa"/>
            </w:tcMar>
            <w:vAlign w:val="center"/>
          </w:tcPr>
          <w:p w14:paraId="430AF7A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借阅高峰期系统不卡顿</w:t>
            </w:r>
          </w:p>
        </w:tc>
      </w:tr>
      <w:tr w14:paraId="0E7F4272">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3D5DDF9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可靠性</w:t>
            </w:r>
          </w:p>
        </w:tc>
        <w:tc>
          <w:tcPr>
            <w:tcW w:w="0" w:type="auto"/>
            <w:tcBorders>
              <w:tl2br w:val="nil"/>
              <w:tr2bl w:val="nil"/>
            </w:tcBorders>
            <w:shd w:val="clear" w:color="auto" w:fill="auto"/>
            <w:tcMar>
              <w:top w:w="80" w:type="dxa"/>
              <w:left w:w="120" w:type="dxa"/>
              <w:bottom w:w="80" w:type="dxa"/>
              <w:right w:w="120" w:type="dxa"/>
            </w:tcMar>
            <w:vAlign w:val="center"/>
          </w:tcPr>
          <w:p w14:paraId="39744CB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系统可用性</w:t>
            </w:r>
          </w:p>
        </w:tc>
        <w:tc>
          <w:tcPr>
            <w:tcW w:w="0" w:type="auto"/>
            <w:tcBorders>
              <w:tl2br w:val="nil"/>
              <w:tr2bl w:val="nil"/>
            </w:tcBorders>
            <w:shd w:val="clear" w:color="auto" w:fill="auto"/>
            <w:tcMar>
              <w:top w:w="80" w:type="dxa"/>
              <w:left w:w="120" w:type="dxa"/>
              <w:bottom w:w="80" w:type="dxa"/>
              <w:right w:w="120" w:type="dxa"/>
            </w:tcMar>
            <w:vAlign w:val="center"/>
          </w:tcPr>
          <w:p w14:paraId="632E995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99.9%</w:t>
            </w:r>
          </w:p>
        </w:tc>
        <w:tc>
          <w:tcPr>
            <w:tcW w:w="0" w:type="auto"/>
            <w:tcBorders>
              <w:tl2br w:val="nil"/>
              <w:tr2bl w:val="nil"/>
            </w:tcBorders>
            <w:shd w:val="clear" w:color="auto" w:fill="auto"/>
            <w:tcMar>
              <w:top w:w="80" w:type="dxa"/>
              <w:left w:w="120" w:type="dxa"/>
              <w:bottom w:w="80" w:type="dxa"/>
              <w:right w:w="120" w:type="dxa"/>
            </w:tcMar>
            <w:vAlign w:val="center"/>
          </w:tcPr>
          <w:p w14:paraId="051D7BC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全年非计划停机 &lt; 8.7 小时</w:t>
            </w:r>
          </w:p>
        </w:tc>
      </w:tr>
      <w:tr w14:paraId="5596BE3E">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l2br w:val="nil"/>
              <w:tr2bl w:val="nil"/>
            </w:tcBorders>
            <w:shd w:val="clear" w:color="auto" w:fill="auto"/>
            <w:tcMar>
              <w:top w:w="80" w:type="dxa"/>
              <w:left w:w="120" w:type="dxa"/>
              <w:bottom w:w="80" w:type="dxa"/>
              <w:right w:w="120" w:type="dxa"/>
            </w:tcMar>
            <w:vAlign w:val="center"/>
          </w:tcPr>
          <w:p w14:paraId="5EEAA29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数据规模</w:t>
            </w:r>
          </w:p>
        </w:tc>
        <w:tc>
          <w:tcPr>
            <w:tcW w:w="0" w:type="auto"/>
            <w:tcBorders>
              <w:tl2br w:val="nil"/>
              <w:tr2bl w:val="nil"/>
            </w:tcBorders>
            <w:shd w:val="clear" w:color="auto" w:fill="auto"/>
            <w:tcMar>
              <w:top w:w="80" w:type="dxa"/>
              <w:left w:w="120" w:type="dxa"/>
              <w:bottom w:w="80" w:type="dxa"/>
              <w:right w:w="120" w:type="dxa"/>
            </w:tcMar>
            <w:vAlign w:val="center"/>
          </w:tcPr>
          <w:p w14:paraId="0536326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支持图书数据量</w:t>
            </w:r>
          </w:p>
        </w:tc>
        <w:tc>
          <w:tcPr>
            <w:tcW w:w="0" w:type="auto"/>
            <w:tcBorders>
              <w:tl2br w:val="nil"/>
              <w:tr2bl w:val="nil"/>
            </w:tcBorders>
            <w:shd w:val="clear" w:color="auto" w:fill="auto"/>
            <w:tcMar>
              <w:top w:w="80" w:type="dxa"/>
              <w:left w:w="120" w:type="dxa"/>
              <w:bottom w:w="80" w:type="dxa"/>
              <w:right w:w="120" w:type="dxa"/>
            </w:tcMar>
            <w:vAlign w:val="center"/>
          </w:tcPr>
          <w:p w14:paraId="404B553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 10 万条</w:t>
            </w:r>
          </w:p>
        </w:tc>
        <w:tc>
          <w:tcPr>
            <w:tcW w:w="0" w:type="auto"/>
            <w:tcBorders>
              <w:tl2br w:val="nil"/>
              <w:tr2bl w:val="nil"/>
            </w:tcBorders>
            <w:shd w:val="clear" w:color="auto" w:fill="auto"/>
            <w:tcMar>
              <w:top w:w="80" w:type="dxa"/>
              <w:left w:w="120" w:type="dxa"/>
              <w:bottom w:w="80" w:type="dxa"/>
              <w:right w:w="120" w:type="dxa"/>
            </w:tcMar>
            <w:vAlign w:val="center"/>
          </w:tcPr>
          <w:p w14:paraId="05671E3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保证索引查询效率</w:t>
            </w:r>
          </w:p>
        </w:tc>
      </w:tr>
    </w:tbl>
    <w:p w14:paraId="34E58CE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p>
    <w:p w14:paraId="716702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w:t>
      </w:r>
      <w:r>
        <w:rPr>
          <w:rFonts w:hint="default" w:ascii="黑体" w:hAnsi="黑体" w:eastAsia="黑体" w:cs="黑体"/>
          <w:sz w:val="24"/>
          <w:szCs w:val="24"/>
          <w:lang w:val="en-US" w:eastAsia="zh-CN"/>
        </w:rPr>
        <w:t>2.</w:t>
      </w:r>
      <w:r>
        <w:rPr>
          <w:rFonts w:hint="eastAsia" w:ascii="黑体" w:hAnsi="黑体" w:eastAsia="黑体" w:cs="黑体"/>
          <w:sz w:val="24"/>
          <w:szCs w:val="24"/>
          <w:lang w:val="en-US" w:eastAsia="zh-CN"/>
        </w:rPr>
        <w:t>2</w:t>
      </w:r>
      <w:r>
        <w:rPr>
          <w:rFonts w:hint="default" w:ascii="黑体" w:hAnsi="黑体" w:eastAsia="黑体" w:cs="黑体"/>
          <w:sz w:val="24"/>
          <w:szCs w:val="24"/>
          <w:lang w:val="en-US" w:eastAsia="zh-CN"/>
        </w:rPr>
        <w:t xml:space="preserve"> 可用性需求</w:t>
      </w:r>
    </w:p>
    <w:p w14:paraId="123E42A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系统可靠性：</w:t>
      </w:r>
      <w:r>
        <w:rPr>
          <w:rFonts w:ascii="宋体" w:hAnsi="宋体" w:eastAsia="宋体" w:cs="宋体"/>
          <w:sz w:val="24"/>
          <w:szCs w:val="24"/>
        </w:rPr>
        <w:t>系统在运行过程中应具备较高的可靠性水平，全年计划内停机时间应控制在8.7小时以内。针对图书查询、借阅、归还及用户认证等关键业务功能，系统应尽量保障7×24小时连续稳定运行，以满足图书馆日常管理和读者服务的持续性需求。</w:t>
      </w:r>
    </w:p>
    <w:p w14:paraId="71DF882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容错与恢复能力：</w:t>
      </w:r>
      <w:r>
        <w:rPr>
          <w:rFonts w:ascii="宋体" w:hAnsi="宋体" w:eastAsia="宋体" w:cs="宋体"/>
          <w:sz w:val="24"/>
          <w:szCs w:val="24"/>
        </w:rPr>
        <w:t>系统需具备完善的异常检测与处理机制，能够对用户输入错误、网络波动、服务异常及数据库连接失败等情况进行有效识别，并向用户提供清晰、友好的错误提示与操作引导。在关键业务操作过程中，系统应依托事务管理机制支持自动回滚，防止因异常中断导致数据不一致，从而保障系统数据的完整性与一致性。</w:t>
      </w:r>
    </w:p>
    <w:p w14:paraId="44DB639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default" w:ascii="黑体" w:hAnsi="黑体" w:eastAsia="黑体" w:cs="黑体"/>
          <w:sz w:val="24"/>
          <w:szCs w:val="24"/>
          <w:lang w:val="en-US" w:eastAsia="zh-CN"/>
        </w:rPr>
        <w:t>3.</w:t>
      </w:r>
      <w:r>
        <w:rPr>
          <w:rFonts w:hint="eastAsia" w:ascii="黑体" w:hAnsi="黑体" w:eastAsia="黑体" w:cs="黑体"/>
          <w:sz w:val="24"/>
          <w:szCs w:val="24"/>
          <w:lang w:val="en-US" w:eastAsia="zh-CN"/>
        </w:rPr>
        <w:t>1.2.3</w:t>
      </w:r>
      <w:r>
        <w:rPr>
          <w:rFonts w:hint="default" w:ascii="黑体" w:hAnsi="黑体" w:eastAsia="黑体" w:cs="黑体"/>
          <w:sz w:val="24"/>
          <w:szCs w:val="24"/>
          <w:lang w:val="en-US" w:eastAsia="zh-CN"/>
        </w:rPr>
        <w:t xml:space="preserve"> 安全性需求</w:t>
      </w:r>
    </w:p>
    <w:p w14:paraId="1A54F8A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数据安全保护：</w:t>
      </w:r>
      <w:r>
        <w:rPr>
          <w:rFonts w:ascii="宋体" w:hAnsi="宋体" w:eastAsia="宋体" w:cs="宋体"/>
          <w:sz w:val="24"/>
          <w:szCs w:val="24"/>
        </w:rPr>
        <w:t>系统在设计与实现过程中应充分考虑数据安全问题，采用多层次的安全防护策略</w:t>
      </w:r>
      <w:r>
        <w:rPr>
          <w:rFonts w:hint="default" w:ascii="宋体" w:hAnsi="宋体" w:eastAsia="宋体" w:cs="宋体"/>
          <w:sz w:val="24"/>
          <w:szCs w:val="24"/>
        </w:rPr>
        <w:t>。用户密码等敏感信息必须进行加密存储</w:t>
      </w:r>
      <w:r>
        <w:rPr>
          <w:rFonts w:hint="eastAsia" w:ascii="宋体" w:hAnsi="宋体" w:eastAsia="宋体" w:cs="宋体"/>
          <w:sz w:val="24"/>
          <w:szCs w:val="24"/>
          <w:lang w:eastAsia="zh-CN"/>
        </w:rPr>
        <w:t>，</w:t>
      </w:r>
      <w:r>
        <w:rPr>
          <w:rFonts w:hint="default" w:ascii="宋体" w:hAnsi="宋体" w:eastAsia="宋体" w:cs="宋体"/>
          <w:sz w:val="24"/>
          <w:szCs w:val="24"/>
        </w:rPr>
        <w:t>数据传输全程采用HTTPS加密协议，防止中间人攻击和数据泄露。</w:t>
      </w:r>
    </w:p>
    <w:p w14:paraId="243071F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访问控制机制：</w:t>
      </w:r>
      <w:r>
        <w:rPr>
          <w:rFonts w:ascii="宋体" w:hAnsi="宋体" w:eastAsia="宋体" w:cs="宋体"/>
          <w:sz w:val="24"/>
          <w:szCs w:val="24"/>
        </w:rPr>
        <w:t>系统应实现基于角色的访问控制策略，对不同用户角色的操作权限进行精细化管理。管理员与普通读者的功能权限需严格区分，防止越权访问；对于涉及核心数据变更的敏感操作，应提供确认机制并记录操作日志，以便于审计与追溯。同时，对外提供的API接口需结合请求校验与访问频率控制策略，降低恶意请求和接口滥用的风险，进一步保障系统运行的安全性与稳定性。</w:t>
      </w:r>
    </w:p>
    <w:p w14:paraId="25116F2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3.1.2.</w:t>
      </w:r>
      <w:r>
        <w:rPr>
          <w:rFonts w:hint="default" w:ascii="黑体" w:hAnsi="黑体" w:eastAsia="黑体" w:cs="黑体"/>
          <w:sz w:val="24"/>
          <w:szCs w:val="24"/>
          <w:lang w:val="en-US" w:eastAsia="zh-CN"/>
        </w:rPr>
        <w:t>4 扩展性需求</w:t>
      </w:r>
    </w:p>
    <w:p w14:paraId="1BEFB18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模块化架构设计：</w:t>
      </w:r>
      <w:r>
        <w:rPr>
          <w:rFonts w:ascii="宋体" w:hAnsi="宋体" w:eastAsia="宋体" w:cs="宋体"/>
          <w:sz w:val="24"/>
          <w:szCs w:val="24"/>
        </w:rPr>
        <w:t>系统在总体架构上采用前后端分离的模块化设计思想，将业务功能按照职责划分为若干相对独立的功能模块，各模块之间通过清晰的接口进行交互，从而有效降低模块间的耦合度。这种设计方式不仅有利于系统的维护与调试，也为后续功能扩展、模块替换及系统升级提供了良好的技术基础。</w:t>
      </w:r>
    </w:p>
    <w:p w14:paraId="4C58CB4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接口标准化：</w:t>
      </w:r>
      <w:r>
        <w:rPr>
          <w:rFonts w:ascii="宋体" w:hAnsi="宋体" w:eastAsia="宋体" w:cs="宋体"/>
          <w:sz w:val="24"/>
          <w:szCs w:val="24"/>
        </w:rPr>
        <w:t>系统的后端接口设计遵循统一的RESTful API规范，对接口路径、请求方式和返回数据格式进行标准化约束，并支持接口版本管理与参数配置化处理，减少因业务调整而频繁修改代码或重启系统的需求</w:t>
      </w:r>
      <w:r>
        <w:rPr>
          <w:rFonts w:hint="default" w:ascii="宋体" w:hAnsi="宋体" w:eastAsia="宋体" w:cs="宋体"/>
          <w:sz w:val="24"/>
          <w:szCs w:val="24"/>
        </w:rPr>
        <w:t>，提高系统的灵活性和适应性</w:t>
      </w:r>
      <w:r>
        <w:rPr>
          <w:rFonts w:hint="default" w:ascii="宋体" w:hAnsi="宋体" w:eastAsia="宋体" w:cs="宋体"/>
          <w:sz w:val="24"/>
          <w:szCs w:val="24"/>
          <w:vertAlign w:val="superscript"/>
          <w:lang w:val="en-US"/>
        </w:rPr>
        <w:fldChar w:fldCharType="begin"/>
      </w:r>
      <w:r>
        <w:rPr>
          <w:rFonts w:hint="default" w:ascii="宋体" w:hAnsi="宋体" w:eastAsia="宋体" w:cs="宋体"/>
          <w:sz w:val="24"/>
          <w:szCs w:val="24"/>
          <w:vertAlign w:val="superscript"/>
          <w:lang w:val="en-US"/>
        </w:rPr>
        <w:instrText xml:space="preserve"> REF _Ref23934 \r \h </w:instrText>
      </w:r>
      <w:r>
        <w:rPr>
          <w:rFonts w:hint="default" w:ascii="宋体" w:hAnsi="宋体" w:eastAsia="宋体" w:cs="宋体"/>
          <w:sz w:val="24"/>
          <w:szCs w:val="24"/>
          <w:vertAlign w:val="superscript"/>
          <w:lang w:val="en-US"/>
        </w:rPr>
        <w:fldChar w:fldCharType="separate"/>
      </w:r>
      <w:r>
        <w:rPr>
          <w:rFonts w:hint="default" w:ascii="宋体" w:hAnsi="宋体" w:eastAsia="宋体" w:cs="宋体"/>
          <w:sz w:val="24"/>
          <w:szCs w:val="24"/>
          <w:vertAlign w:val="superscript"/>
          <w:lang w:val="en-US"/>
        </w:rPr>
        <w:t>[9]</w:t>
      </w:r>
      <w:r>
        <w:rPr>
          <w:rFonts w:hint="default" w:ascii="宋体" w:hAnsi="宋体" w:eastAsia="宋体" w:cs="宋体"/>
          <w:sz w:val="24"/>
          <w:szCs w:val="24"/>
          <w:vertAlign w:val="superscript"/>
          <w:lang w:val="en-US"/>
        </w:rPr>
        <w:fldChar w:fldCharType="end"/>
      </w:r>
      <w:r>
        <w:rPr>
          <w:rFonts w:hint="default" w:ascii="宋体" w:hAnsi="宋体" w:eastAsia="宋体" w:cs="宋体"/>
          <w:sz w:val="24"/>
          <w:szCs w:val="24"/>
        </w:rPr>
        <w:t>。</w:t>
      </w:r>
    </w:p>
    <w:p w14:paraId="0DE54B8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3.1.2.</w:t>
      </w:r>
      <w:r>
        <w:rPr>
          <w:rFonts w:hint="default" w:ascii="黑体" w:hAnsi="黑体" w:eastAsia="黑体" w:cs="黑体"/>
          <w:sz w:val="24"/>
          <w:szCs w:val="24"/>
          <w:lang w:val="en-US" w:eastAsia="zh-CN"/>
        </w:rPr>
        <w:t>5 用户体验需求</w:t>
      </w:r>
    </w:p>
    <w:p w14:paraId="44CD02D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界面友好性与一致性：</w:t>
      </w:r>
      <w:r>
        <w:rPr>
          <w:rFonts w:ascii="宋体" w:hAnsi="宋体" w:eastAsia="宋体" w:cs="宋体"/>
          <w:sz w:val="24"/>
          <w:szCs w:val="24"/>
        </w:rPr>
        <w:t>系统在界面设计过程中应遵循统一的视觉风格与交互规范，整体布局和配色保持一致，操作流程符合用户的使用习惯与认知逻辑。常用和关键功能尽量采用简化的一键式操作方式，减少不必要的操作步骤，降低用户的学习成本，提高系统的易用性与可接受度。</w:t>
      </w:r>
    </w:p>
    <w:p w14:paraId="30631ED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操作反馈机制：</w:t>
      </w:r>
      <w:r>
        <w:rPr>
          <w:rFonts w:ascii="宋体" w:hAnsi="宋体" w:eastAsia="宋体" w:cs="宋体"/>
          <w:sz w:val="24"/>
          <w:szCs w:val="24"/>
        </w:rPr>
        <w:t>系统应建立完善的用户操作反馈机制，在用户完成各类操作后及时给予明确的状态提示。对于操作成功的情况，系统应提供直观的确认信息；对于操作失败或异常情况，应给出清晰的错误原因说明，并在必要时提供相应的处理建议或引导，帮助用户快速理解问题并完成后续操作，从而提升整体交互体验。</w:t>
      </w:r>
    </w:p>
    <w:p w14:paraId="304ED63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3.1.2.</w:t>
      </w:r>
      <w:r>
        <w:rPr>
          <w:rFonts w:hint="default" w:ascii="黑体" w:hAnsi="黑体" w:eastAsia="黑体" w:cs="黑体"/>
          <w:sz w:val="24"/>
          <w:szCs w:val="24"/>
          <w:lang w:val="en-US" w:eastAsia="zh-CN"/>
        </w:rPr>
        <w:t>6 维护性需求</w:t>
      </w:r>
    </w:p>
    <w:p w14:paraId="2FB7232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完整日志体系：</w:t>
      </w:r>
      <w:r>
        <w:rPr>
          <w:rFonts w:ascii="宋体" w:hAnsi="宋体" w:eastAsia="宋体" w:cs="宋体"/>
          <w:sz w:val="24"/>
          <w:szCs w:val="24"/>
        </w:rPr>
        <w:t>系统应建立完善且统一的日志记录机制，对用户操作行为、系统运行状态以及异常信息进行分级记录，形成结构化的日志体系。通过对关键业务流程和异常情况的日志追踪，能够有效支撑系统运行监控、问题定位与故障排查，同时为后续性能优化和功能改进提供可靠的数据依据。</w:t>
      </w:r>
    </w:p>
    <w:p w14:paraId="47C207A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文档与知识库：</w:t>
      </w:r>
      <w:r>
        <w:rPr>
          <w:rFonts w:ascii="宋体" w:hAnsi="宋体" w:eastAsia="宋体" w:cs="宋体"/>
          <w:sz w:val="24"/>
          <w:szCs w:val="24"/>
        </w:rPr>
        <w:t>系统应配套提供完整的技术文档与用户使用手册，对系统架构设计、核心功能模块及接口规范进行系统化说明。对于关键业务逻辑和复杂实现部分，应在代码中添加清晰、规范的注释说明，提升代码的可读性和可维护性，从而为系统的长期维护、升级与二次开发奠定良好的基础。</w:t>
      </w:r>
    </w:p>
    <w:p w14:paraId="42AD7F1A">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szCs w:val="28"/>
          <w:lang w:val="en-US" w:eastAsia="zh-CN"/>
        </w:rPr>
      </w:pPr>
      <w:bookmarkStart w:id="27" w:name="_Toc12488"/>
      <w:r>
        <w:rPr>
          <w:rFonts w:hint="eastAsia" w:ascii="黑体" w:hAnsi="黑体" w:eastAsia="黑体" w:cs="黑体"/>
          <w:sz w:val="28"/>
          <w:szCs w:val="28"/>
          <w:lang w:val="en-US" w:eastAsia="zh-CN"/>
        </w:rPr>
        <w:t>3.2系统设计</w:t>
      </w:r>
      <w:bookmarkEnd w:id="27"/>
    </w:p>
    <w:p w14:paraId="18F65757">
      <w:pPr>
        <w:keepNext w:val="0"/>
        <w:keepLines w:val="0"/>
        <w:pageBreakBefore w:val="0"/>
        <w:widowControl w:val="0"/>
        <w:kinsoku/>
        <w:wordWrap/>
        <w:overflowPunct/>
        <w:topLinePunct w:val="0"/>
        <w:autoSpaceDE/>
        <w:autoSpaceDN/>
        <w:bidi w:val="0"/>
        <w:adjustRightInd/>
        <w:snapToGrid/>
        <w:spacing w:line="360" w:lineRule="auto"/>
        <w:textAlignment w:val="auto"/>
        <w:outlineLvl w:val="9"/>
      </w:pPr>
      <w:r>
        <w:drawing>
          <wp:inline distT="0" distB="0" distL="114300" distR="114300">
            <wp:extent cx="3962400" cy="68199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6"/>
                    <a:stretch>
                      <a:fillRect/>
                    </a:stretch>
                  </pic:blipFill>
                  <pic:spPr>
                    <a:xfrm>
                      <a:off x="0" y="0"/>
                      <a:ext cx="3962400" cy="6819900"/>
                    </a:xfrm>
                    <a:prstGeom prst="rect">
                      <a:avLst/>
                    </a:prstGeom>
                    <a:noFill/>
                    <a:ln>
                      <a:noFill/>
                    </a:ln>
                  </pic:spPr>
                </pic:pic>
              </a:graphicData>
            </a:graphic>
          </wp:inline>
        </w:drawing>
      </w:r>
    </w:p>
    <w:p w14:paraId="719824A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w:t>
      </w:r>
      <w:r>
        <w:rPr>
          <w:rFonts w:hint="eastAsia" w:ascii="宋体" w:hAnsi="宋体" w:cs="宋体"/>
          <w:b/>
          <w:bCs/>
          <w:sz w:val="21"/>
          <w:szCs w:val="21"/>
          <w:lang w:val="en-US" w:eastAsia="zh-CN"/>
        </w:rPr>
        <w:t>3-1</w:t>
      </w:r>
      <w:r>
        <w:rPr>
          <w:rFonts w:hint="eastAsia" w:ascii="宋体" w:hAnsi="宋体" w:eastAsia="宋体" w:cs="宋体"/>
          <w:b/>
          <w:bCs/>
          <w:sz w:val="21"/>
          <w:szCs w:val="21"/>
          <w:lang w:val="en-US" w:eastAsia="zh-CN"/>
        </w:rPr>
        <w:t xml:space="preserve"> 图书借阅与归还业务逻辑</w:t>
      </w:r>
      <w:r>
        <w:rPr>
          <w:rFonts w:hint="eastAsia" w:ascii="宋体" w:hAnsi="宋体" w:cs="宋体"/>
          <w:b/>
          <w:bCs/>
          <w:sz w:val="21"/>
          <w:szCs w:val="21"/>
          <w:lang w:val="en-US" w:eastAsia="zh-CN"/>
        </w:rPr>
        <w:t>流程</w:t>
      </w:r>
      <w:r>
        <w:rPr>
          <w:rFonts w:hint="eastAsia" w:ascii="宋体" w:hAnsi="宋体" w:eastAsia="宋体" w:cs="宋体"/>
          <w:b/>
          <w:bCs/>
          <w:sz w:val="21"/>
          <w:szCs w:val="21"/>
          <w:lang w:val="en-US" w:eastAsia="zh-CN"/>
        </w:rPr>
        <w:t>图</w:t>
      </w:r>
    </w:p>
    <w:p w14:paraId="6C0E7EB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highlight w:val="yellow"/>
        </w:rPr>
      </w:pPr>
      <w:r>
        <w:rPr>
          <w:rFonts w:ascii="宋体" w:hAnsi="宋体" w:eastAsia="宋体" w:cs="宋体"/>
          <w:sz w:val="24"/>
          <w:szCs w:val="24"/>
        </w:rPr>
        <w:t>图书借阅管理系统的业务流程主要围绕读者的图书借阅活动以及图书馆管理员的日常管理工作展开。读者通过系统完成图书检索查询、借阅申请与归还操作，实现对图书资源的获取与使用；图书馆管理员则负责图书信息维护、用户账号管理、借阅过程监管以及系统运行维护等管理工作。通过对读者端与管理员端业务流程的有效协同，系统实现了图书借阅全过程的规范化与信息化管理，其核心业务流程如图</w:t>
      </w:r>
      <w:r>
        <w:rPr>
          <w:rFonts w:hint="eastAsia" w:ascii="宋体" w:hAnsi="宋体" w:cs="宋体"/>
          <w:sz w:val="24"/>
          <w:szCs w:val="24"/>
          <w:lang w:val="en-US" w:eastAsia="zh-CN"/>
        </w:rPr>
        <w:t>3-1</w:t>
      </w:r>
      <w:r>
        <w:rPr>
          <w:rFonts w:ascii="宋体" w:hAnsi="宋体" w:eastAsia="宋体" w:cs="宋体"/>
          <w:sz w:val="24"/>
          <w:szCs w:val="24"/>
        </w:rPr>
        <w:t>所示。</w:t>
      </w:r>
    </w:p>
    <w:p w14:paraId="53BBB16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ascii="宋体" w:hAnsi="宋体" w:eastAsia="宋体" w:cs="宋体"/>
          <w:sz w:val="24"/>
          <w:szCs w:val="24"/>
          <w:highlight w:val="yellow"/>
        </w:rPr>
      </w:pPr>
      <w:r>
        <w:drawing>
          <wp:inline distT="0" distB="0" distL="114300" distR="114300">
            <wp:extent cx="5260975" cy="768350"/>
            <wp:effectExtent l="0" t="0" r="9525" b="635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
                    <a:stretch>
                      <a:fillRect/>
                    </a:stretch>
                  </pic:blipFill>
                  <pic:spPr>
                    <a:xfrm>
                      <a:off x="0" y="0"/>
                      <a:ext cx="5260975" cy="768350"/>
                    </a:xfrm>
                    <a:prstGeom prst="rect">
                      <a:avLst/>
                    </a:prstGeom>
                    <a:noFill/>
                    <a:ln>
                      <a:noFill/>
                    </a:ln>
                  </pic:spPr>
                </pic:pic>
              </a:graphicData>
            </a:graphic>
          </wp:inline>
        </w:drawing>
      </w:r>
    </w:p>
    <w:p w14:paraId="569C042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图3</w:t>
      </w:r>
      <w:r>
        <w:rPr>
          <w:rFonts w:hint="eastAsia" w:ascii="宋体" w:hAnsi="宋体" w:cs="宋体"/>
          <w:b/>
          <w:bCs/>
          <w:sz w:val="21"/>
          <w:szCs w:val="21"/>
          <w:lang w:val="en-US" w:eastAsia="zh-CN"/>
        </w:rPr>
        <w:t xml:space="preserve">-2 </w:t>
      </w:r>
      <w:r>
        <w:rPr>
          <w:rFonts w:hint="eastAsia" w:ascii="宋体" w:hAnsi="宋体" w:eastAsia="宋体" w:cs="宋体"/>
          <w:b/>
          <w:bCs/>
          <w:sz w:val="21"/>
          <w:szCs w:val="21"/>
          <w:lang w:val="en-US" w:eastAsia="zh-CN"/>
        </w:rPr>
        <w:t>管理员页面功能模块图</w:t>
      </w:r>
    </w:p>
    <w:p w14:paraId="4C44737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管理员Web端的功能模块主要划分为五个功能模块，</w:t>
      </w:r>
      <w:r>
        <w:rPr>
          <w:rFonts w:hint="eastAsia" w:ascii="宋体" w:hAnsi="宋体" w:cs="宋体"/>
          <w:sz w:val="24"/>
          <w:szCs w:val="24"/>
          <w:lang w:val="en-US" w:eastAsia="zh-CN"/>
        </w:rPr>
        <w:t>如</w:t>
      </w:r>
      <w:r>
        <w:rPr>
          <w:rFonts w:hint="eastAsia" w:ascii="宋体" w:hAnsi="宋体" w:eastAsia="宋体" w:cs="宋体"/>
          <w:sz w:val="24"/>
          <w:szCs w:val="24"/>
          <w:lang w:val="en-US" w:eastAsia="zh-CN"/>
        </w:rPr>
        <w:t>图3-2</w:t>
      </w:r>
      <w:r>
        <w:rPr>
          <w:rFonts w:hint="eastAsia" w:ascii="宋体" w:hAnsi="宋体" w:cs="宋体"/>
          <w:sz w:val="24"/>
          <w:szCs w:val="24"/>
          <w:lang w:val="en-US" w:eastAsia="zh-CN"/>
        </w:rPr>
        <w:t>所示，</w:t>
      </w:r>
      <w:r>
        <w:rPr>
          <w:rFonts w:ascii="宋体" w:hAnsi="宋体" w:eastAsia="宋体" w:cs="宋体"/>
          <w:sz w:val="24"/>
          <w:szCs w:val="24"/>
        </w:rPr>
        <w:t>分别为图书信息管理、新书推荐管理、读者借阅信息管理、读者信息管理以及个人信息管理。各功能模块之间相互独立、协同运行，共同支撑系统的后台管理与日常运维工作，其具体功能描述如下。</w:t>
      </w:r>
    </w:p>
    <w:p w14:paraId="4EFFFC6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1.</w:t>
      </w:r>
      <w:r>
        <w:rPr>
          <w:rFonts w:hint="default" w:ascii="宋体" w:hAnsi="宋体" w:eastAsia="宋体" w:cs="宋体"/>
          <w:sz w:val="24"/>
          <w:szCs w:val="24"/>
        </w:rPr>
        <w:t>图书信息管理模块</w:t>
      </w:r>
    </w:p>
    <w:p w14:paraId="07C47EFD">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图书信息管理模块主要负责图书馆藏资源的统一维护与管理。管理员可以通过该模块对图书的基础信息进行新增、修改、删除和查询操作，支持根据ISBN号、书名、作者等多维条件对图书信息进行精确或模糊检索，从而快速定位目标图书。在图书录入方面，系统支持单本图书信息的手动录入，确保馆藏数据的准确性与完整性。</w:t>
      </w:r>
    </w:p>
    <w:p w14:paraId="1529CFB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2.</w:t>
      </w:r>
      <w:r>
        <w:rPr>
          <w:rFonts w:hint="default" w:ascii="宋体" w:hAnsi="宋体" w:eastAsia="宋体" w:cs="宋体"/>
          <w:sz w:val="24"/>
          <w:szCs w:val="24"/>
        </w:rPr>
        <w:t>新书推荐管理模块</w:t>
      </w:r>
    </w:p>
    <w:p w14:paraId="08121C1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新书推荐管理模块用于维护系统首页及推荐区域的图书展示内容。管理员可以从已有图书资源中选择重点图书进行推荐，并填写相应的推荐理由。该模块支持设置推荐图书的封面展示信息，用于提升推荐内容的直观性和可读性，从而引导读者关注优质或新上线的图书资源。</w:t>
      </w:r>
    </w:p>
    <w:p w14:paraId="6B862BB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3.</w:t>
      </w:r>
      <w:r>
        <w:rPr>
          <w:rFonts w:hint="default" w:ascii="宋体" w:hAnsi="宋体" w:eastAsia="宋体" w:cs="宋体"/>
          <w:sz w:val="24"/>
          <w:szCs w:val="24"/>
        </w:rPr>
        <w:t>读者借阅信息管理模块</w:t>
      </w:r>
    </w:p>
    <w:p w14:paraId="77F57BF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读者借阅信息管理模块用于对系统内所有借阅行为进行集中监管。管理员可以实时查看读者的借阅记录，包括当前借阅中的图书、已归还记录以及存在逾期风险的借阅情况。系统支持按照借阅时间、借阅状态等条件对借阅记录进行筛选与查询，便于管理员及时掌握图书流转情况并进行必要的管理干预。</w:t>
      </w:r>
    </w:p>
    <w:p w14:paraId="05A967E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cs="宋体"/>
          <w:sz w:val="24"/>
          <w:szCs w:val="24"/>
          <w:lang w:val="en-US" w:eastAsia="zh-CN"/>
        </w:rPr>
        <w:t>4.</w:t>
      </w:r>
      <w:r>
        <w:rPr>
          <w:rFonts w:hint="default" w:ascii="宋体" w:hAnsi="宋体" w:eastAsia="宋体" w:cs="宋体"/>
          <w:sz w:val="24"/>
          <w:szCs w:val="24"/>
        </w:rPr>
        <w:t>读者信息管理模块</w:t>
      </w:r>
    </w:p>
    <w:p w14:paraId="7C81CA4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hint="default" w:ascii="宋体" w:hAnsi="宋体" w:eastAsia="宋体" w:cs="宋体"/>
          <w:sz w:val="24"/>
          <w:szCs w:val="24"/>
        </w:rPr>
        <w:t>读者信息管理模块用于维护系统内读者账户的基础信息。管理员可以查看和编辑读者的基本资料，包括用户名、联系方式、性别及年龄等信息，并支持通过用户名或联系电话等条件对读者账户进行快速检索，以提高用户管理效率。</w:t>
      </w:r>
    </w:p>
    <w:p w14:paraId="1AB36C0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cs="宋体"/>
          <w:sz w:val="24"/>
          <w:szCs w:val="24"/>
          <w:lang w:val="en-US" w:eastAsia="zh-CN"/>
        </w:rPr>
        <w:t>5.</w:t>
      </w:r>
      <w:r>
        <w:rPr>
          <w:rFonts w:hint="default" w:ascii="宋体" w:hAnsi="宋体" w:eastAsia="宋体" w:cs="宋体"/>
          <w:sz w:val="24"/>
          <w:szCs w:val="24"/>
        </w:rPr>
        <w:t>个人信息管理模块</w:t>
      </w:r>
    </w:p>
    <w:p w14:paraId="2B5D7B4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个人信息管理模块为管理员提供个人账户维护功能。管理员可以在该模块中修改自身的登录密码和基本资料信息，以保障账户使用的安全性与便捷性。该模块主要面向管理员自身账户的日常维护，不涉及复杂的安全认证机制。</w:t>
      </w:r>
    </w:p>
    <w:p w14:paraId="6898394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eastAsia="zh-CN"/>
        </w:rPr>
      </w:pPr>
      <w:r>
        <w:drawing>
          <wp:inline distT="0" distB="0" distL="114300" distR="114300">
            <wp:extent cx="5263515" cy="929640"/>
            <wp:effectExtent l="0" t="0" r="6985" b="1016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8"/>
                    <a:stretch>
                      <a:fillRect/>
                    </a:stretch>
                  </pic:blipFill>
                  <pic:spPr>
                    <a:xfrm>
                      <a:off x="0" y="0"/>
                      <a:ext cx="5263515" cy="929640"/>
                    </a:xfrm>
                    <a:prstGeom prst="rect">
                      <a:avLst/>
                    </a:prstGeom>
                    <a:noFill/>
                    <a:ln>
                      <a:noFill/>
                    </a:ln>
                  </pic:spPr>
                </pic:pic>
              </a:graphicData>
            </a:graphic>
          </wp:inline>
        </w:drawing>
      </w:r>
    </w:p>
    <w:p w14:paraId="0916FF8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b/>
          <w:bCs/>
          <w:sz w:val="21"/>
          <w:szCs w:val="21"/>
          <w:lang w:val="en-US" w:eastAsia="zh-CN"/>
        </w:rPr>
      </w:pPr>
      <w:r>
        <w:rPr>
          <w:rFonts w:hint="eastAsia" w:ascii="宋体" w:hAnsi="宋体" w:cs="宋体"/>
          <w:b/>
          <w:bCs/>
          <w:sz w:val="21"/>
          <w:szCs w:val="21"/>
          <w:lang w:val="en-US" w:eastAsia="zh-CN"/>
        </w:rPr>
        <w:t>图3-3读者页面功能模块图</w:t>
      </w:r>
    </w:p>
    <w:p w14:paraId="15F3A26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读者Web端的功能模块主要划分为四大模块，</w:t>
      </w:r>
      <w:r>
        <w:rPr>
          <w:rFonts w:hint="eastAsia" w:ascii="宋体" w:hAnsi="宋体" w:cs="宋体"/>
          <w:sz w:val="24"/>
          <w:szCs w:val="24"/>
          <w:lang w:val="en-US" w:eastAsia="zh-CN"/>
        </w:rPr>
        <w:t>如图3-3所示，</w:t>
      </w:r>
      <w:r>
        <w:rPr>
          <w:rFonts w:ascii="宋体" w:hAnsi="宋体" w:eastAsia="宋体" w:cs="宋体"/>
          <w:sz w:val="24"/>
          <w:szCs w:val="24"/>
        </w:rPr>
        <w:t>分别为图书信息查询与借阅、新书推荐浏览、个人借阅记录管理以及个人信息管理。各模块围绕读者的核心使用需求展开，旨在提升图书查询效率与借阅体验，其具体功能如下。</w:t>
      </w:r>
    </w:p>
    <w:p w14:paraId="74E6E63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cs="宋体"/>
          <w:sz w:val="24"/>
          <w:szCs w:val="24"/>
          <w:lang w:val="en-US" w:eastAsia="zh-CN"/>
        </w:rPr>
        <w:t>1.</w:t>
      </w:r>
      <w:r>
        <w:rPr>
          <w:rFonts w:hint="default" w:ascii="宋体" w:hAnsi="宋体" w:eastAsia="宋体" w:cs="宋体"/>
          <w:sz w:val="24"/>
          <w:szCs w:val="24"/>
        </w:rPr>
        <w:t>图书信息查询与借阅</w:t>
      </w:r>
    </w:p>
    <w:p w14:paraId="05B1806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系统支持读者通过ISBN号、书名、作者及关键词等多种方式对图书资源进行查询，提供精确查询与模糊查询相结合的检索方式，帮助读者快速定位目标图书。查询结果支持按相关条件进行排序展示，提高图书检索的实用性。图书详情页面展示图书的基础信息，包括封面展示、内容简介、作者信息及当前库存状态，读者可直观了解图书的可借情况，并在库存允许的前提下发起借阅操作。</w:t>
      </w:r>
    </w:p>
    <w:p w14:paraId="60C204C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2.</w:t>
      </w:r>
      <w:r>
        <w:rPr>
          <w:rFonts w:hint="default" w:ascii="宋体" w:hAnsi="宋体" w:eastAsia="宋体" w:cs="宋体"/>
          <w:sz w:val="24"/>
          <w:szCs w:val="24"/>
        </w:rPr>
        <w:t>新书推荐浏览</w:t>
      </w:r>
    </w:p>
    <w:p w14:paraId="0CFEDE9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系统为读者提供新书推荐浏览功能，通过集中展示管理员推荐的重点图书，帮助读者在大量图书资源中快速发现具有阅读价值的书籍，从而提升图书资源的利用率和读者的阅读积极性。</w:t>
      </w:r>
    </w:p>
    <w:p w14:paraId="737E166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3.</w:t>
      </w:r>
      <w:r>
        <w:rPr>
          <w:rFonts w:hint="default" w:ascii="宋体" w:hAnsi="宋体" w:eastAsia="宋体" w:cs="宋体"/>
          <w:sz w:val="24"/>
          <w:szCs w:val="24"/>
        </w:rPr>
        <w:t>个人借阅记录管理</w:t>
      </w:r>
    </w:p>
    <w:p w14:paraId="389EF58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个人借阅记录管理模块用于展示读者的借阅历史与当前借阅情况。系统以列表形式清晰呈现读者正在借阅的图书信息，包括借出日期、应还日期及借阅状态等内容，并通过不同的状态标识区分正常借阅与逾期借阅，便于读者及时掌握自身借阅情况并合理安排归还计划。</w:t>
      </w:r>
    </w:p>
    <w:p w14:paraId="396BE26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rPr>
      </w:pPr>
      <w:r>
        <w:rPr>
          <w:rFonts w:hint="eastAsia" w:ascii="宋体" w:hAnsi="宋体" w:eastAsia="宋体" w:cs="宋体"/>
          <w:sz w:val="24"/>
          <w:szCs w:val="24"/>
          <w:lang w:val="en-US" w:eastAsia="zh-CN"/>
        </w:rPr>
        <w:t>4.</w:t>
      </w:r>
      <w:r>
        <w:rPr>
          <w:rFonts w:hint="default" w:ascii="宋体" w:hAnsi="宋体" w:eastAsia="宋体" w:cs="宋体"/>
          <w:sz w:val="24"/>
          <w:szCs w:val="24"/>
        </w:rPr>
        <w:t>个人信息</w:t>
      </w:r>
    </w:p>
    <w:p w14:paraId="437A2A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个人信息管理模块允许读者对自身的基础账户信息进行维护，包括昵称、联系方式等基本资料的查看与修改。同时，系统支持读者修改登录密码，以提升账户使用过程中的安全性与可控性。</w:t>
      </w:r>
    </w:p>
    <w:p w14:paraId="12F22A6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7325" cy="4911725"/>
            <wp:effectExtent l="0" t="0" r="3175" b="317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9"/>
                    <a:stretch>
                      <a:fillRect/>
                    </a:stretch>
                  </pic:blipFill>
                  <pic:spPr>
                    <a:xfrm>
                      <a:off x="0" y="0"/>
                      <a:ext cx="5267325" cy="4911725"/>
                    </a:xfrm>
                    <a:prstGeom prst="rect">
                      <a:avLst/>
                    </a:prstGeom>
                    <a:noFill/>
                    <a:ln>
                      <a:noFill/>
                    </a:ln>
                  </pic:spPr>
                </pic:pic>
              </a:graphicData>
            </a:graphic>
          </wp:inline>
        </w:drawing>
      </w:r>
    </w:p>
    <w:p w14:paraId="132239B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b/>
          <w:bCs/>
          <w:sz w:val="21"/>
          <w:szCs w:val="21"/>
          <w:lang w:val="en-US" w:eastAsia="zh-CN"/>
        </w:rPr>
      </w:pPr>
      <w:r>
        <w:rPr>
          <w:rFonts w:hint="eastAsia" w:ascii="宋体" w:hAnsi="宋体" w:cs="宋体"/>
          <w:b/>
          <w:bCs/>
          <w:sz w:val="21"/>
          <w:szCs w:val="21"/>
          <w:lang w:val="en-US" w:eastAsia="zh-CN"/>
        </w:rPr>
        <w:t>图3-4 图书借阅管理系统核心类结构图</w:t>
      </w:r>
    </w:p>
    <w:p w14:paraId="1456969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系统类图如图</w:t>
      </w:r>
      <w:r>
        <w:rPr>
          <w:rFonts w:hint="eastAsia" w:ascii="宋体" w:hAnsi="宋体" w:cs="宋体"/>
          <w:sz w:val="24"/>
          <w:szCs w:val="24"/>
          <w:lang w:val="en-US" w:eastAsia="zh-CN"/>
        </w:rPr>
        <w:t>3-4</w:t>
      </w:r>
      <w:r>
        <w:rPr>
          <w:rFonts w:ascii="宋体" w:hAnsi="宋体" w:eastAsia="宋体" w:cs="宋体"/>
          <w:sz w:val="24"/>
          <w:szCs w:val="24"/>
        </w:rPr>
        <w:t>所示，用于描述图书借阅管理系统中各核心类的结构组成及其相互关系。从整体结构上看，系统类主要围绕业务实体进行建模，涵盖管理员类（Admin）、读者类（Reader）、图书类（Book）、借阅记录类（Borrow）以及推荐信息类（Recommendation）等核心业务对象。各实体类包含与其业务属性相对应的成员变量，并通过方法定义实现对业务数据的基本操作。</w:t>
      </w:r>
    </w:p>
    <w:p w14:paraId="44F9E50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在类之间的关系设计上，借阅记录类作为系统的核心关联类，与读者类和图书类分别建立关联关系，用于描述读者与图书之间的借阅行为；推荐信息类与图书类之间存在关联关系，用于表示被推荐的图书资源。通过类图的设计，系统清晰地体现了面向对象思想在业务建模中的应用，为后续系统实现提供了结构化的设计依据。</w:t>
      </w:r>
    </w:p>
    <w:p w14:paraId="100EA26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73040" cy="3310255"/>
            <wp:effectExtent l="0" t="0" r="10160" b="444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20"/>
                    <a:stretch>
                      <a:fillRect/>
                    </a:stretch>
                  </pic:blipFill>
                  <pic:spPr>
                    <a:xfrm>
                      <a:off x="0" y="0"/>
                      <a:ext cx="5273040" cy="3310255"/>
                    </a:xfrm>
                    <a:prstGeom prst="rect">
                      <a:avLst/>
                    </a:prstGeom>
                    <a:noFill/>
                    <a:ln>
                      <a:noFill/>
                    </a:ln>
                  </pic:spPr>
                </pic:pic>
              </a:graphicData>
            </a:graphic>
          </wp:inline>
        </w:drawing>
      </w:r>
    </w:p>
    <w:p w14:paraId="622C993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b/>
          <w:bCs/>
          <w:sz w:val="21"/>
          <w:szCs w:val="21"/>
          <w:lang w:val="en-US" w:eastAsia="zh-CN"/>
        </w:rPr>
      </w:pPr>
      <w:r>
        <w:rPr>
          <w:rFonts w:hint="eastAsia" w:ascii="宋体" w:hAnsi="宋体" w:cs="宋体"/>
          <w:b/>
          <w:bCs/>
          <w:sz w:val="21"/>
          <w:szCs w:val="21"/>
          <w:lang w:val="en-US" w:eastAsia="zh-CN"/>
        </w:rPr>
        <w:t>图3-5 图书借阅管理系统全局E-R图</w:t>
      </w:r>
    </w:p>
    <w:p w14:paraId="5594865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系统的E-R图如图</w:t>
      </w:r>
      <w:r>
        <w:rPr>
          <w:rFonts w:hint="eastAsia" w:ascii="宋体" w:hAnsi="宋体" w:cs="宋体"/>
          <w:sz w:val="24"/>
          <w:szCs w:val="24"/>
          <w:lang w:val="en-US" w:eastAsia="zh-CN"/>
        </w:rPr>
        <w:t>3-5</w:t>
      </w:r>
      <w:r>
        <w:rPr>
          <w:rFonts w:ascii="宋体" w:hAnsi="宋体" w:eastAsia="宋体" w:cs="宋体"/>
          <w:sz w:val="24"/>
          <w:szCs w:val="24"/>
        </w:rPr>
        <w:t>所示，用于描述数据库中各实体之间的逻辑关系。E-R 图以管理员、读者、图书和借阅记录等实体为核心，详细展示了实体的属性构成以及实体之间的联系类型。其中，管理员实体用于表示系统后台管理用户，读者实体用于描述系统的普通使用者，图书实体用于存储馆藏资源信息，借阅记录实体则用于反映图书借阅业务的全过程。</w:t>
      </w:r>
    </w:p>
    <w:p w14:paraId="12DA4E5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在实体关系设计上，读者实体与借阅记录实体之间为一对多关系，表示一名读者可以产生多条借阅记录；图书实体与借阅记录实体之间同样为一对多关系，表示同一本图书可被多次借阅。通过E-R图的设计，系统有效刻画了业务数据之间的逻辑关联，为数据库表结构设计和外键约束的建立提供了直观依据。</w:t>
      </w:r>
    </w:p>
    <w:p w14:paraId="13B5225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ascii="宋体" w:hAnsi="宋体" w:eastAsia="宋体" w:cs="宋体"/>
          <w:sz w:val="24"/>
          <w:szCs w:val="24"/>
        </w:rPr>
      </w:pPr>
      <w:r>
        <w:drawing>
          <wp:inline distT="0" distB="0" distL="114300" distR="114300">
            <wp:extent cx="5270500" cy="3066415"/>
            <wp:effectExtent l="0" t="0" r="0" b="698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1"/>
                    <a:stretch>
                      <a:fillRect/>
                    </a:stretch>
                  </pic:blipFill>
                  <pic:spPr>
                    <a:xfrm>
                      <a:off x="0" y="0"/>
                      <a:ext cx="5270500" cy="3066415"/>
                    </a:xfrm>
                    <a:prstGeom prst="rect">
                      <a:avLst/>
                    </a:prstGeom>
                    <a:noFill/>
                    <a:ln>
                      <a:noFill/>
                    </a:ln>
                  </pic:spPr>
                </pic:pic>
              </a:graphicData>
            </a:graphic>
          </wp:inline>
        </w:drawing>
      </w:r>
    </w:p>
    <w:p w14:paraId="6705D96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hint="eastAsia" w:ascii="宋体" w:hAnsi="宋体" w:cs="宋体"/>
          <w:b/>
          <w:bCs/>
          <w:sz w:val="21"/>
          <w:szCs w:val="21"/>
          <w:lang w:val="en-US" w:eastAsia="zh-CN"/>
        </w:rPr>
        <w:t>图3-6 图书借阅管理系统数据库关系模式图</w:t>
      </w:r>
    </w:p>
    <w:p w14:paraId="61498EB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系统关系模式图如图</w:t>
      </w:r>
      <w:r>
        <w:rPr>
          <w:rFonts w:hint="eastAsia" w:ascii="宋体" w:hAnsi="宋体" w:cs="宋体"/>
          <w:sz w:val="24"/>
          <w:szCs w:val="24"/>
          <w:lang w:val="en-US" w:eastAsia="zh-CN"/>
        </w:rPr>
        <w:t>3-6</w:t>
      </w:r>
      <w:r>
        <w:rPr>
          <w:rFonts w:ascii="宋体" w:hAnsi="宋体" w:eastAsia="宋体" w:cs="宋体"/>
          <w:sz w:val="24"/>
          <w:szCs w:val="24"/>
        </w:rPr>
        <w:t>所示，是在E-R图基础上进一步抽象形成的数据库关系模型。该图将各实体转换为关系表，并明确了主键与外键的设置情况。管理员表、读者表和图书表分别以各自的唯一标识作为主键，用于保证实体数据的唯一性；借阅记录表通过引入图书主键和读者主键作为外键，实现了对图书与读者实体的关联。</w:t>
      </w:r>
    </w:p>
    <w:p w14:paraId="3A95F7A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rPr>
      </w:pPr>
      <w:r>
        <w:rPr>
          <w:rFonts w:ascii="宋体" w:hAnsi="宋体" w:eastAsia="宋体" w:cs="宋体"/>
          <w:sz w:val="24"/>
          <w:szCs w:val="24"/>
        </w:rPr>
        <w:t>通过关系模式图的设计，系统数据库结构更加清晰，实体之间的引用关系得到了严格约束，有效避免了数据冗余和不一致问题，为系统的数据完整性和稳定运行提供了保障。</w:t>
      </w:r>
    </w:p>
    <w:p w14:paraId="7BB5D207">
      <w:pPr>
        <w:rPr>
          <w:rFonts w:hint="default"/>
          <w:highlight w:val="yellow"/>
          <w:lang w:val="en-US" w:eastAsia="zh-CN"/>
        </w:rPr>
      </w:pPr>
      <w:r>
        <w:rPr>
          <w:rFonts w:hint="default"/>
          <w:highlight w:val="yellow"/>
          <w:lang w:val="en-US" w:eastAsia="zh-CN"/>
        </w:rPr>
        <w:br w:type="page"/>
      </w:r>
    </w:p>
    <w:p w14:paraId="1BA2579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highlight w:val="yellow"/>
          <w:lang w:val="en-US" w:eastAsia="zh-CN"/>
        </w:rPr>
      </w:pPr>
    </w:p>
    <w:p w14:paraId="56B2FC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0"/>
        <w:rPr>
          <w:rFonts w:hint="default" w:ascii="黑体" w:hAnsi="黑体" w:eastAsia="黑体" w:cs="黑体"/>
          <w:sz w:val="32"/>
          <w:szCs w:val="32"/>
        </w:rPr>
      </w:pPr>
      <w:bookmarkStart w:id="28" w:name="_Toc2552"/>
      <w:r>
        <w:rPr>
          <w:rFonts w:hint="eastAsia" w:ascii="黑体" w:hAnsi="黑体" w:eastAsia="黑体" w:cs="黑体"/>
          <w:sz w:val="32"/>
          <w:szCs w:val="32"/>
          <w:lang w:val="en-US" w:eastAsia="zh-CN"/>
        </w:rPr>
        <w:t xml:space="preserve">第4章 </w:t>
      </w:r>
      <w:r>
        <w:rPr>
          <w:rFonts w:hint="default" w:ascii="黑体" w:hAnsi="黑体" w:eastAsia="黑体" w:cs="黑体"/>
          <w:sz w:val="32"/>
          <w:szCs w:val="32"/>
        </w:rPr>
        <w:t>系统实现</w:t>
      </w:r>
      <w:bookmarkEnd w:id="28"/>
    </w:p>
    <w:p w14:paraId="3A27A4A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ascii="宋体" w:hAnsi="宋体" w:eastAsia="宋体" w:cs="宋体"/>
          <w:sz w:val="24"/>
          <w:szCs w:val="24"/>
        </w:rPr>
        <w:t>本章围绕图书借阅管理系统的具体实现过程展开，重点从前端功能实现与后端业务逻辑实现两个方面，对系统的核心功能模块进行了详细说明。在前端实现部分，基于Vue框架与Element Plus组件库，完成了登录注册、图书查询、借阅管理、新书推荐及用户信息维护等功能界面的设计与实现，通过直观清晰的页面布局和交互反馈机制，提升了系统的易用性与用户体验。在后端实现部分，基于Spring Boot框架构建了符合RESTful风格的接口体系，结合MyBatis-Plus、MySQL与Redis缓存技术，实现了用户注册与登录、图书信息管理、借阅与归还、权限校验以及异常处理等核心业务逻辑。通过引入事务管理、缓存一致性策略、登录拦截器和全局异常处理机制，有效保障了系统在高并发访问场景下的数据一致性、安全性与稳定性。本章的实现工作为系统的实际运行和功能验证提供了坚实的技术支撑，也为后续系统测试与性能评估奠定了实现基础。</w:t>
      </w:r>
    </w:p>
    <w:p w14:paraId="45C2366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sz w:val="28"/>
          <w:szCs w:val="28"/>
        </w:rPr>
      </w:pPr>
      <w:bookmarkStart w:id="29" w:name="_Toc12209"/>
      <w:r>
        <w:rPr>
          <w:rFonts w:hint="default" w:ascii="黑体" w:hAnsi="黑体" w:eastAsia="黑体" w:cs="黑体"/>
          <w:sz w:val="28"/>
          <w:szCs w:val="28"/>
        </w:rPr>
        <w:t>4.1</w:t>
      </w:r>
      <w:r>
        <w:rPr>
          <w:rFonts w:hint="eastAsia" w:ascii="黑体" w:hAnsi="黑体" w:eastAsia="黑体" w:cs="黑体"/>
          <w:sz w:val="28"/>
          <w:szCs w:val="28"/>
          <w:lang w:val="en-US" w:eastAsia="zh-CN"/>
        </w:rPr>
        <w:t>前端实现</w:t>
      </w:r>
      <w:bookmarkEnd w:id="29"/>
    </w:p>
    <w:p w14:paraId="70778E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559685" cy="1946910"/>
            <wp:effectExtent l="0" t="0" r="63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2559685" cy="194691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2673350" cy="1920875"/>
            <wp:effectExtent l="0" t="0" r="635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
                    <a:stretch>
                      <a:fillRect/>
                    </a:stretch>
                  </pic:blipFill>
                  <pic:spPr>
                    <a:xfrm>
                      <a:off x="0" y="0"/>
                      <a:ext cx="2673350" cy="1920875"/>
                    </a:xfrm>
                    <a:prstGeom prst="rect">
                      <a:avLst/>
                    </a:prstGeom>
                    <a:noFill/>
                    <a:ln>
                      <a:noFill/>
                    </a:ln>
                  </pic:spPr>
                </pic:pic>
              </a:graphicData>
            </a:graphic>
          </wp:inline>
        </w:drawing>
      </w:r>
    </w:p>
    <w:p w14:paraId="4ECCF0F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 系统登录界面（管理员/读者）</w:t>
      </w:r>
    </w:p>
    <w:p w14:paraId="66AF618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b/>
          <w:bCs/>
          <w:sz w:val="21"/>
          <w:szCs w:val="21"/>
          <w:lang w:val="en-US" w:eastAsia="zh-CN"/>
        </w:rPr>
      </w:pPr>
      <w:r>
        <w:rPr>
          <w:rFonts w:ascii="宋体" w:hAnsi="宋体" w:eastAsia="宋体" w:cs="宋体"/>
          <w:sz w:val="24"/>
          <w:szCs w:val="24"/>
        </w:rPr>
        <w:t>系统前端基于Vue框架实现了统一的用户登录界面，如图4-1所示。登录页面采用单一入口设计，通过身份切换方式区分管理员与普通读者两种用户角色。用户需输入用户名和密码完成身份认证，系统根据所选角色分别调用对应的登录接口。登录成功后，系统为用户生成并返回身份令牌，用于后续业务请求的权限校验与身份识别，从而实现对不同用户角色的访问控制。</w:t>
      </w:r>
    </w:p>
    <w:p w14:paraId="68A153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eastAsia="宋体"/>
          <w:lang w:eastAsia="zh-CN"/>
        </w:rPr>
      </w:pPr>
      <w:r>
        <w:drawing>
          <wp:inline distT="0" distB="0" distL="114300" distR="114300">
            <wp:extent cx="2370455" cy="1769745"/>
            <wp:effectExtent l="0" t="0" r="444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2370455" cy="1769745"/>
                    </a:xfrm>
                    <a:prstGeom prst="rect">
                      <a:avLst/>
                    </a:prstGeom>
                    <a:noFill/>
                    <a:ln>
                      <a:noFill/>
                    </a:ln>
                  </pic:spPr>
                </pic:pic>
              </a:graphicData>
            </a:graphic>
          </wp:inline>
        </w:drawing>
      </w:r>
      <w:r>
        <w:drawing>
          <wp:inline distT="0" distB="0" distL="114300" distR="114300">
            <wp:extent cx="2481580" cy="1764665"/>
            <wp:effectExtent l="0" t="0" r="7620" b="6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5"/>
                    <a:stretch>
                      <a:fillRect/>
                    </a:stretch>
                  </pic:blipFill>
                  <pic:spPr>
                    <a:xfrm>
                      <a:off x="0" y="0"/>
                      <a:ext cx="2481580" cy="1764665"/>
                    </a:xfrm>
                    <a:prstGeom prst="rect">
                      <a:avLst/>
                    </a:prstGeom>
                    <a:noFill/>
                    <a:ln>
                      <a:noFill/>
                    </a:ln>
                  </pic:spPr>
                </pic:pic>
              </a:graphicData>
            </a:graphic>
          </wp:inline>
        </w:drawing>
      </w:r>
    </w:p>
    <w:p w14:paraId="6CBC70E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图4-2 系统注册界面（管理员/读者）</w:t>
      </w:r>
    </w:p>
    <w:p w14:paraId="0455D0F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b/>
          <w:bCs/>
          <w:sz w:val="21"/>
          <w:szCs w:val="21"/>
          <w:lang w:val="en-US" w:eastAsia="zh-CN"/>
        </w:rPr>
      </w:pPr>
      <w:r>
        <w:rPr>
          <w:rFonts w:ascii="宋体" w:hAnsi="宋体" w:eastAsia="宋体" w:cs="宋体"/>
          <w:sz w:val="24"/>
          <w:szCs w:val="24"/>
        </w:rPr>
        <w:t>系统同时提供了注册功能界面，如图4-2所示。注册页面同样支持管理员与普通读者两种身份类型。普通读者可通过填写用户名、密码及基本个人信息完成注册；管理员用户在注册过程中需额外输入系统设定的邀请码以完成身份验证，从而避免管理权限被非授权用户获取。注册成功后，系统提示用户并引导其返回登录页面</w:t>
      </w:r>
      <w:r>
        <w:rPr>
          <w:rFonts w:hint="eastAsia" w:ascii="宋体" w:hAnsi="宋体" w:cs="宋体"/>
          <w:sz w:val="24"/>
          <w:szCs w:val="24"/>
          <w:lang w:val="en-US" w:eastAsia="zh-CN"/>
        </w:rPr>
        <w:t>自动</w:t>
      </w:r>
      <w:r>
        <w:rPr>
          <w:rFonts w:ascii="宋体" w:hAnsi="宋体" w:eastAsia="宋体" w:cs="宋体"/>
          <w:sz w:val="24"/>
          <w:szCs w:val="24"/>
        </w:rPr>
        <w:t>进行登录操作。</w:t>
      </w:r>
    </w:p>
    <w:p w14:paraId="469CE1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274310" cy="5391150"/>
            <wp:effectExtent l="0" t="0" r="8890" b="635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26"/>
                    <a:stretch>
                      <a:fillRect/>
                    </a:stretch>
                  </pic:blipFill>
                  <pic:spPr>
                    <a:xfrm>
                      <a:off x="0" y="0"/>
                      <a:ext cx="5274310" cy="5391150"/>
                    </a:xfrm>
                    <a:prstGeom prst="rect">
                      <a:avLst/>
                    </a:prstGeom>
                    <a:noFill/>
                    <a:ln>
                      <a:noFill/>
                    </a:ln>
                  </pic:spPr>
                </pic:pic>
              </a:graphicData>
            </a:graphic>
          </wp:inline>
        </w:drawing>
      </w:r>
    </w:p>
    <w:p w14:paraId="67BDF9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图4-3 读者注册失败提示界面</w:t>
      </w:r>
    </w:p>
    <w:p w14:paraId="008CC99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8595" cy="5987415"/>
            <wp:effectExtent l="0" t="0" r="1905"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7"/>
                    <a:stretch>
                      <a:fillRect/>
                    </a:stretch>
                  </pic:blipFill>
                  <pic:spPr>
                    <a:xfrm>
                      <a:off x="0" y="0"/>
                      <a:ext cx="5268595" cy="5987415"/>
                    </a:xfrm>
                    <a:prstGeom prst="rect">
                      <a:avLst/>
                    </a:prstGeom>
                    <a:noFill/>
                    <a:ln>
                      <a:noFill/>
                    </a:ln>
                  </pic:spPr>
                </pic:pic>
              </a:graphicData>
            </a:graphic>
          </wp:inline>
        </w:drawing>
      </w:r>
    </w:p>
    <w:p w14:paraId="7FE6A42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图4-4 管理员注册失败提示界面</w:t>
      </w:r>
    </w:p>
    <w:p w14:paraId="20CABC9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图4-3与图4-4分别展示了系统在管理员注册和读者注册过程中出现异常情况时的页面提示效果。当管理员用户输入错误的邀请码进行注册时，系统会给出“管理员邀请码错误，禁止注册”的提示信息；当普通读者注册时用户名已存在，系统则提示“用户已存在”。上述提示均以弹窗形式实时反馈注册失败原因，有效引导用户修正输入信息，避免非法注册和重复账号的产生，提升了系统注册流程的安全性与规范性。</w:t>
      </w:r>
    </w:p>
    <w:p w14:paraId="0077B0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2880" cy="3811270"/>
            <wp:effectExtent l="0" t="0" r="7620" b="1143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8"/>
                    <a:stretch>
                      <a:fillRect/>
                    </a:stretch>
                  </pic:blipFill>
                  <pic:spPr>
                    <a:xfrm>
                      <a:off x="0" y="0"/>
                      <a:ext cx="5262880" cy="3811270"/>
                    </a:xfrm>
                    <a:prstGeom prst="rect">
                      <a:avLst/>
                    </a:prstGeom>
                    <a:noFill/>
                    <a:ln>
                      <a:noFill/>
                    </a:ln>
                  </pic:spPr>
                </pic:pic>
              </a:graphicData>
            </a:graphic>
          </wp:inline>
        </w:drawing>
      </w:r>
    </w:p>
    <w:p w14:paraId="41ADF83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图4-5 读者端图书信息查询界面</w:t>
      </w:r>
    </w:p>
    <w:p w14:paraId="04729FE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rPr>
        <w:t>如图4-5所示，读者端图书信息界面以列表形式集中展示系统中的图书资源，界面顶部提供书名、作者和ISBN等多条件检索输入框，支持读者对图书信息进行快速查询与筛选。图书信息列表中展示了书名、作者、ISBN、入库日期及库存数量等关键字段，读者可通过“详情信息”功能查看图书的具体内容，并在库存允许的情况下进行借阅操作，整体界面布局清晰，操作流程简洁，便于读者高效获取所需图书信息</w:t>
      </w:r>
      <w:r>
        <w:rPr>
          <w:rFonts w:hint="eastAsia" w:ascii="宋体" w:hAnsi="宋体" w:eastAsia="宋体" w:cs="宋体"/>
          <w:sz w:val="24"/>
          <w:szCs w:val="24"/>
          <w:lang w:eastAsia="zh-CN"/>
        </w:rPr>
        <w:t>。</w:t>
      </w:r>
    </w:p>
    <w:p w14:paraId="4CDB16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6055" cy="3674110"/>
            <wp:effectExtent l="0" t="0" r="4445" b="889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9"/>
                    <a:stretch>
                      <a:fillRect/>
                    </a:stretch>
                  </pic:blipFill>
                  <pic:spPr>
                    <a:xfrm>
                      <a:off x="0" y="0"/>
                      <a:ext cx="5266055" cy="3674110"/>
                    </a:xfrm>
                    <a:prstGeom prst="rect">
                      <a:avLst/>
                    </a:prstGeom>
                    <a:noFill/>
                    <a:ln>
                      <a:noFill/>
                    </a:ln>
                  </pic:spPr>
                </pic:pic>
              </a:graphicData>
            </a:graphic>
          </wp:inline>
        </w:drawing>
      </w:r>
    </w:p>
    <w:p w14:paraId="7722571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图4-6 图书详细信息查看界面</w:t>
      </w:r>
    </w:p>
    <w:p w14:paraId="7D60DC6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-6所示，读者在图书列表中点击“详情信息”按钮后，系统以弹窗形式展示图书的详细信息，包括封面图片、书名、作者、ISBN、入库日期、库存数量及内容简介等内容，便于读者在借阅前全面了解图书的基本情况。</w:t>
      </w:r>
    </w:p>
    <w:p w14:paraId="4440D8F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7960" cy="3659505"/>
            <wp:effectExtent l="0" t="0" r="2540" b="1079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30"/>
                    <a:stretch>
                      <a:fillRect/>
                    </a:stretch>
                  </pic:blipFill>
                  <pic:spPr>
                    <a:xfrm>
                      <a:off x="0" y="0"/>
                      <a:ext cx="5267960" cy="3659505"/>
                    </a:xfrm>
                    <a:prstGeom prst="rect">
                      <a:avLst/>
                    </a:prstGeom>
                    <a:noFill/>
                    <a:ln>
                      <a:noFill/>
                    </a:ln>
                  </pic:spPr>
                </pic:pic>
              </a:graphicData>
            </a:graphic>
          </wp:inline>
        </w:drawing>
      </w:r>
    </w:p>
    <w:p w14:paraId="51EB44C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图4-7 图书信息搜索功能界面</w:t>
      </w:r>
    </w:p>
    <w:p w14:paraId="59470ED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如图4-7所示，读者可通过输入书名、作者或 ISBN 等关键词对图书信息进行查询，系统支持模糊匹配并以列表形式展示搜索结果，便于用户快速定位目标图书。</w:t>
      </w:r>
    </w:p>
    <w:p w14:paraId="463E7B4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6690" cy="3343910"/>
            <wp:effectExtent l="0" t="0" r="3810" b="889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31"/>
                    <a:stretch>
                      <a:fillRect/>
                    </a:stretch>
                  </pic:blipFill>
                  <pic:spPr>
                    <a:xfrm>
                      <a:off x="0" y="0"/>
                      <a:ext cx="5266690" cy="3343910"/>
                    </a:xfrm>
                    <a:prstGeom prst="rect">
                      <a:avLst/>
                    </a:prstGeom>
                    <a:noFill/>
                    <a:ln>
                      <a:noFill/>
                    </a:ln>
                  </pic:spPr>
                </pic:pic>
              </a:graphicData>
            </a:graphic>
          </wp:inline>
        </w:drawing>
      </w:r>
    </w:p>
    <w:p w14:paraId="7CE3FFA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图4-8 读者新书推荐界面</w:t>
      </w:r>
    </w:p>
    <w:p w14:paraId="173A3B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如图4-8所示，系统集中展示管理员推荐的重点图书信息，读者可查看推荐图书的基本信息、推荐理由及库存状态，从而辅助其进行借阅决策。</w:t>
      </w:r>
    </w:p>
    <w:p w14:paraId="7FDC387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73675" cy="3277870"/>
            <wp:effectExtent l="0" t="0" r="9525" b="1143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32"/>
                    <a:stretch>
                      <a:fillRect/>
                    </a:stretch>
                  </pic:blipFill>
                  <pic:spPr>
                    <a:xfrm>
                      <a:off x="0" y="0"/>
                      <a:ext cx="5273675" cy="3277870"/>
                    </a:xfrm>
                    <a:prstGeom prst="rect">
                      <a:avLst/>
                    </a:prstGeom>
                    <a:noFill/>
                    <a:ln>
                      <a:noFill/>
                    </a:ln>
                  </pic:spPr>
                </pic:pic>
              </a:graphicData>
            </a:graphic>
          </wp:inline>
        </w:drawing>
      </w:r>
    </w:p>
    <w:p w14:paraId="39F4371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图4-9 读者新书推荐图书详情界面</w:t>
      </w:r>
    </w:p>
    <w:p w14:paraId="2059301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如图4-9所示，系统以弹窗形式展示推荐图书的详细信息，包括图书封面、作者、ISBN、库存数量及推荐说明，读者可在该界面直接发起借阅操作。</w:t>
      </w:r>
    </w:p>
    <w:p w14:paraId="267352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57800" cy="2709545"/>
            <wp:effectExtent l="0" t="0" r="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3"/>
                    <a:stretch>
                      <a:fillRect/>
                    </a:stretch>
                  </pic:blipFill>
                  <pic:spPr>
                    <a:xfrm>
                      <a:off x="0" y="0"/>
                      <a:ext cx="5257800" cy="2709545"/>
                    </a:xfrm>
                    <a:prstGeom prst="rect">
                      <a:avLst/>
                    </a:prstGeom>
                    <a:noFill/>
                    <a:ln>
                      <a:noFill/>
                    </a:ln>
                  </pic:spPr>
                </pic:pic>
              </a:graphicData>
            </a:graphic>
          </wp:inline>
        </w:drawing>
      </w:r>
    </w:p>
    <w:p w14:paraId="66F7212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图4-10 读者借阅记录管理界面</w:t>
      </w:r>
    </w:p>
    <w:p w14:paraId="2E9020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如图4-10所示，系统以列表形式展示读者的借阅记录信息，包括图书名称、借阅日期、应还日期、归还日期及借阅状态，并通过颜色区分已归还与未归还记录，便于读者直观掌握借阅情况。</w:t>
      </w:r>
    </w:p>
    <w:p w14:paraId="432F4A3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59070" cy="2236470"/>
            <wp:effectExtent l="0" t="0" r="13970"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4"/>
                    <a:stretch>
                      <a:fillRect/>
                    </a:stretch>
                  </pic:blipFill>
                  <pic:spPr>
                    <a:xfrm>
                      <a:off x="0" y="0"/>
                      <a:ext cx="5259070" cy="2236470"/>
                    </a:xfrm>
                    <a:prstGeom prst="rect">
                      <a:avLst/>
                    </a:prstGeom>
                    <a:noFill/>
                    <a:ln>
                      <a:noFill/>
                    </a:ln>
                  </pic:spPr>
                </pic:pic>
              </a:graphicData>
            </a:graphic>
          </wp:inline>
        </w:drawing>
      </w:r>
    </w:p>
    <w:p w14:paraId="41394DA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1"/>
          <w:szCs w:val="21"/>
          <w:lang w:val="en-US" w:eastAsia="zh-CN"/>
        </w:rPr>
      </w:pPr>
      <w:r>
        <w:rPr>
          <w:rFonts w:hint="eastAsia" w:asciiTheme="minorEastAsia" w:hAnsiTheme="minorEastAsia" w:eastAsiaTheme="minorEastAsia" w:cstheme="minorEastAsia"/>
          <w:b/>
          <w:bCs/>
          <w:sz w:val="21"/>
          <w:szCs w:val="21"/>
          <w:lang w:val="en-US" w:eastAsia="zh-CN"/>
        </w:rPr>
        <w:t>图4-11 读者个人信息管理界面</w:t>
      </w:r>
    </w:p>
    <w:p w14:paraId="2B97B8C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如图4-11所示，该界面用于展示与维护读者个人信息，包括用户名、昵称、联系方式、年龄及性别等内容，读者可在此对个人资料进行修改并保存更新。</w:t>
      </w:r>
    </w:p>
    <w:p w14:paraId="614BEE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879465" cy="2948305"/>
            <wp:effectExtent l="0" t="0" r="3175" b="825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5"/>
                    <a:stretch>
                      <a:fillRect/>
                    </a:stretch>
                  </pic:blipFill>
                  <pic:spPr>
                    <a:xfrm>
                      <a:off x="0" y="0"/>
                      <a:ext cx="5879465" cy="2948305"/>
                    </a:xfrm>
                    <a:prstGeom prst="rect">
                      <a:avLst/>
                    </a:prstGeom>
                    <a:noFill/>
                    <a:ln>
                      <a:noFill/>
                    </a:ln>
                  </pic:spPr>
                </pic:pic>
              </a:graphicData>
            </a:graphic>
          </wp:inline>
        </w:drawing>
      </w:r>
    </w:p>
    <w:p w14:paraId="33711F1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图4-12 管理员图书信息管理界面</w:t>
      </w:r>
    </w:p>
    <w:p w14:paraId="4C8AF56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如图4-12所示，该界面用于管理员对图书信息进行统一管理，支持图书查询、查看详细信息及删除等操作，实现对馆藏图书数据的集中维护。</w:t>
      </w:r>
    </w:p>
    <w:p w14:paraId="1D7AF7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870450" cy="4865370"/>
            <wp:effectExtent l="0" t="0" r="6350" b="1143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6"/>
                    <a:stretch>
                      <a:fillRect/>
                    </a:stretch>
                  </pic:blipFill>
                  <pic:spPr>
                    <a:xfrm>
                      <a:off x="0" y="0"/>
                      <a:ext cx="4870450" cy="4865370"/>
                    </a:xfrm>
                    <a:prstGeom prst="rect">
                      <a:avLst/>
                    </a:prstGeom>
                    <a:noFill/>
                    <a:ln>
                      <a:noFill/>
                    </a:ln>
                  </pic:spPr>
                </pic:pic>
              </a:graphicData>
            </a:graphic>
          </wp:inline>
        </w:drawing>
      </w:r>
    </w:p>
    <w:p w14:paraId="73F44A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图4-13 管理员添加图书界面</w:t>
      </w:r>
    </w:p>
    <w:p w14:paraId="0E707E4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如图4-13所示，该界面用于管理员新增图书信息，支持录入书名、作者、ISBN、库存等基本数据；同时系统通过调用DeepSeek API接口，在点击书名输入或生成按钮后可自动生成图书简介内容，提高图书录入效率与规范性。</w:t>
      </w:r>
    </w:p>
    <w:p w14:paraId="0ED548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56530" cy="2594610"/>
            <wp:effectExtent l="0" t="0" r="1270" b="1143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7"/>
                    <a:stretch>
                      <a:fillRect/>
                    </a:stretch>
                  </pic:blipFill>
                  <pic:spPr>
                    <a:xfrm>
                      <a:off x="0" y="0"/>
                      <a:ext cx="5256530" cy="2594610"/>
                    </a:xfrm>
                    <a:prstGeom prst="rect">
                      <a:avLst/>
                    </a:prstGeom>
                    <a:noFill/>
                    <a:ln>
                      <a:noFill/>
                    </a:ln>
                  </pic:spPr>
                </pic:pic>
              </a:graphicData>
            </a:graphic>
          </wp:inline>
        </w:drawing>
      </w:r>
    </w:p>
    <w:p w14:paraId="6CE021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图4-14 管理员新书推荐管理界面</w:t>
      </w:r>
    </w:p>
    <w:p w14:paraId="0E6910D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如图4-14所示，该界面用于管理员维护新书推荐信息，支持对推荐图书进行查询、查看详情、编辑推荐理由及取消推荐等操作，实现新书推荐内容的统一管理。</w:t>
      </w:r>
    </w:p>
    <w:p w14:paraId="5095697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73040" cy="2745740"/>
            <wp:effectExtent l="0" t="0" r="10160" b="1016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38"/>
                    <a:stretch>
                      <a:fillRect/>
                    </a:stretch>
                  </pic:blipFill>
                  <pic:spPr>
                    <a:xfrm>
                      <a:off x="0" y="0"/>
                      <a:ext cx="5273040" cy="2745740"/>
                    </a:xfrm>
                    <a:prstGeom prst="rect">
                      <a:avLst/>
                    </a:prstGeom>
                    <a:noFill/>
                    <a:ln>
                      <a:noFill/>
                    </a:ln>
                  </pic:spPr>
                </pic:pic>
              </a:graphicData>
            </a:graphic>
          </wp:inline>
        </w:drawing>
      </w:r>
    </w:p>
    <w:p w14:paraId="43D613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图4-15 管理员添加新书推荐界面</w:t>
      </w:r>
    </w:p>
    <w:p w14:paraId="1CBCEFC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如图4-15所示，该界面用于管理员为图书添加推荐信息，支持手动填写推荐理由，并通过调用DeepSeek API接口一键生成智能推荐语，提高新书推荐内容的生成效率与质量。</w:t>
      </w:r>
    </w:p>
    <w:p w14:paraId="7A7C7F2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9865" cy="3065145"/>
            <wp:effectExtent l="0" t="0" r="63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69865" cy="3065145"/>
                    </a:xfrm>
                    <a:prstGeom prst="rect">
                      <a:avLst/>
                    </a:prstGeom>
                    <a:noFill/>
                    <a:ln>
                      <a:noFill/>
                    </a:ln>
                  </pic:spPr>
                </pic:pic>
              </a:graphicData>
            </a:graphic>
          </wp:inline>
        </w:drawing>
      </w:r>
    </w:p>
    <w:p w14:paraId="5FA6C6F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图4-16 管理员读者借阅信息管理界面</w:t>
      </w:r>
    </w:p>
    <w:p w14:paraId="51F280D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如图4-16所示，该界面用于管理员统一查看和管理读者借阅记录，支持按状态筛选借阅信息，并对未归还记录进行催还、延期及删除等操作。</w:t>
      </w:r>
    </w:p>
    <w:p w14:paraId="3E463C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4150" cy="2709545"/>
            <wp:effectExtent l="0" t="0" r="8890" b="31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0"/>
                    <a:stretch>
                      <a:fillRect/>
                    </a:stretch>
                  </pic:blipFill>
                  <pic:spPr>
                    <a:xfrm>
                      <a:off x="0" y="0"/>
                      <a:ext cx="5264150" cy="2709545"/>
                    </a:xfrm>
                    <a:prstGeom prst="rect">
                      <a:avLst/>
                    </a:prstGeom>
                    <a:noFill/>
                    <a:ln>
                      <a:noFill/>
                    </a:ln>
                  </pic:spPr>
                </pic:pic>
              </a:graphicData>
            </a:graphic>
          </wp:inline>
        </w:drawing>
      </w:r>
    </w:p>
    <w:p w14:paraId="1ECC1E3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图4-17 管理员个人信息管理界面</w:t>
      </w:r>
    </w:p>
    <w:p w14:paraId="772CDF6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如图4-17所示，该界面用于管理员查看与维护个人账户信息，支持修改登录密码及保存账户基本资料，保障账户使用的安全性与规范性。</w:t>
      </w:r>
    </w:p>
    <w:p w14:paraId="24F1D4C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64785" cy="2737485"/>
            <wp:effectExtent l="0" t="0" r="8255" b="571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1"/>
                    <a:stretch>
                      <a:fillRect/>
                    </a:stretch>
                  </pic:blipFill>
                  <pic:spPr>
                    <a:xfrm>
                      <a:off x="0" y="0"/>
                      <a:ext cx="5264785" cy="2737485"/>
                    </a:xfrm>
                    <a:prstGeom prst="rect">
                      <a:avLst/>
                    </a:prstGeom>
                    <a:noFill/>
                    <a:ln>
                      <a:noFill/>
                    </a:ln>
                  </pic:spPr>
                </pic:pic>
              </a:graphicData>
            </a:graphic>
          </wp:inline>
        </w:drawing>
      </w:r>
    </w:p>
    <w:p w14:paraId="3976A8B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图4-18 管理员用户管理界面</w:t>
      </w:r>
    </w:p>
    <w:p w14:paraId="0BD1828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如图4-18所示，该界面用于管理员对系统用户进行集中管理，支持按条件查询用户信息，并对用户账号执行修改与删除等操作，实现对读者账户的统一维护与管理。</w:t>
      </w:r>
    </w:p>
    <w:p w14:paraId="295310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szCs w:val="28"/>
          <w:lang w:val="en-US" w:eastAsia="zh-CN"/>
        </w:rPr>
      </w:pPr>
      <w:bookmarkStart w:id="30" w:name="_Toc1755"/>
      <w:r>
        <w:rPr>
          <w:rFonts w:hint="eastAsia" w:ascii="黑体" w:hAnsi="黑体" w:eastAsia="黑体" w:cs="黑体"/>
          <w:sz w:val="28"/>
          <w:szCs w:val="28"/>
          <w:lang w:val="en-US" w:eastAsia="zh-CN"/>
        </w:rPr>
        <w:t>4.2后端实现</w:t>
      </w:r>
      <w:bookmarkEnd w:id="30"/>
    </w:p>
    <w:p w14:paraId="6C2670B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本系统后端基于Spring Boot 3框架进行构建，整体采用RESTful风格的API设计规范，实现前后端分离架构。业务逻辑主要由Service层负责，集中处理系统的核心业务规则与流程控制；数据访问层（DAO）基于MyBatis-Plus框架实现，与MySQL数据库进行高效交互。同时，系统引入Redis缓存机制，对高频访问数据进行缓存处理，从而有效降低数据库访问压力，提升系统整体响应性能与并发处理能力。同时，表4-1也体现了系统在接口设计上遵循RESTful风格规范，接口命名语义明确、请求方式合理，为系统的可维护性、可扩展性以及后续功能迭代提供了良好的技术基础。</w:t>
      </w:r>
    </w:p>
    <w:p w14:paraId="54D4625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表4-1 核心业务接口清单</w:t>
      </w:r>
    </w:p>
    <w:tbl>
      <w:tblPr>
        <w:tblStyle w:val="18"/>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318"/>
        <w:gridCol w:w="2059"/>
        <w:gridCol w:w="1291"/>
        <w:gridCol w:w="2230"/>
        <w:gridCol w:w="1590"/>
      </w:tblGrid>
      <w:tr w14:paraId="7BB0C2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1273" w:type="dxa"/>
            <w:tcBorders>
              <w:top w:val="single" w:color="auto" w:sz="12" w:space="0"/>
              <w:bottom w:val="single" w:color="auto" w:sz="6" w:space="0"/>
            </w:tcBorders>
            <w:shd w:val="clear" w:color="auto" w:fill="auto"/>
            <w:tcMar>
              <w:top w:w="80" w:type="dxa"/>
              <w:left w:w="120" w:type="dxa"/>
              <w:bottom w:w="80" w:type="dxa"/>
              <w:right w:w="120" w:type="dxa"/>
            </w:tcMar>
            <w:vAlign w:val="center"/>
          </w:tcPr>
          <w:p w14:paraId="6BCD384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接口名称</w:t>
            </w:r>
          </w:p>
        </w:tc>
        <w:tc>
          <w:tcPr>
            <w:tcW w:w="2029" w:type="dxa"/>
            <w:tcBorders>
              <w:top w:val="single" w:color="auto" w:sz="12" w:space="0"/>
              <w:bottom w:val="single" w:color="auto" w:sz="6" w:space="0"/>
            </w:tcBorders>
            <w:shd w:val="clear" w:color="auto" w:fill="auto"/>
            <w:tcMar>
              <w:top w:w="80" w:type="dxa"/>
              <w:left w:w="120" w:type="dxa"/>
              <w:bottom w:w="80" w:type="dxa"/>
              <w:right w:w="120" w:type="dxa"/>
            </w:tcMar>
            <w:vAlign w:val="center"/>
          </w:tcPr>
          <w:p w14:paraId="6B47951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请求路径 (URL)</w:t>
            </w:r>
          </w:p>
        </w:tc>
        <w:tc>
          <w:tcPr>
            <w:tcW w:w="1261" w:type="dxa"/>
            <w:tcBorders>
              <w:top w:val="single" w:color="auto" w:sz="12" w:space="0"/>
              <w:bottom w:val="single" w:color="auto" w:sz="6" w:space="0"/>
            </w:tcBorders>
            <w:shd w:val="clear" w:color="auto" w:fill="auto"/>
            <w:tcMar>
              <w:top w:w="80" w:type="dxa"/>
              <w:left w:w="120" w:type="dxa"/>
              <w:bottom w:w="80" w:type="dxa"/>
              <w:right w:w="120" w:type="dxa"/>
            </w:tcMar>
            <w:vAlign w:val="center"/>
          </w:tcPr>
          <w:p w14:paraId="7E21CC8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请求方式</w:t>
            </w:r>
          </w:p>
        </w:tc>
        <w:tc>
          <w:tcPr>
            <w:tcW w:w="2200" w:type="dxa"/>
            <w:tcBorders>
              <w:top w:val="single" w:color="auto" w:sz="12" w:space="0"/>
              <w:bottom w:val="single" w:color="auto" w:sz="6" w:space="0"/>
            </w:tcBorders>
            <w:shd w:val="clear" w:color="auto" w:fill="auto"/>
            <w:tcMar>
              <w:top w:w="80" w:type="dxa"/>
              <w:left w:w="120" w:type="dxa"/>
              <w:bottom w:w="80" w:type="dxa"/>
              <w:right w:w="120" w:type="dxa"/>
            </w:tcMar>
            <w:vAlign w:val="center"/>
          </w:tcPr>
          <w:p w14:paraId="3BB14A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对应 Controller</w:t>
            </w:r>
          </w:p>
        </w:tc>
        <w:tc>
          <w:tcPr>
            <w:tcW w:w="1545" w:type="dxa"/>
            <w:tcBorders>
              <w:top w:val="single" w:color="auto" w:sz="12" w:space="0"/>
              <w:bottom w:val="single" w:color="auto" w:sz="6" w:space="0"/>
            </w:tcBorders>
            <w:shd w:val="clear" w:color="auto" w:fill="auto"/>
            <w:tcMar>
              <w:top w:w="80" w:type="dxa"/>
              <w:left w:w="120" w:type="dxa"/>
              <w:bottom w:w="80" w:type="dxa"/>
              <w:right w:w="120" w:type="dxa"/>
            </w:tcMar>
            <w:vAlign w:val="center"/>
          </w:tcPr>
          <w:p w14:paraId="2D9FC72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功能描述</w:t>
            </w:r>
          </w:p>
        </w:tc>
      </w:tr>
      <w:tr w14:paraId="3CF8F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shd w:val="clear" w:color="auto" w:fill="auto"/>
            <w:tcMar>
              <w:top w:w="80" w:type="dxa"/>
              <w:left w:w="120" w:type="dxa"/>
              <w:bottom w:w="80" w:type="dxa"/>
              <w:right w:w="120" w:type="dxa"/>
            </w:tcMar>
            <w:vAlign w:val="center"/>
          </w:tcPr>
          <w:p w14:paraId="3D5C5F7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图书分页查询</w:t>
            </w:r>
          </w:p>
        </w:tc>
        <w:tc>
          <w:tcPr>
            <w:tcW w:w="2029" w:type="dxa"/>
            <w:shd w:val="clear" w:color="auto" w:fill="auto"/>
            <w:tcMar>
              <w:top w:w="80" w:type="dxa"/>
              <w:left w:w="120" w:type="dxa"/>
              <w:bottom w:w="80" w:type="dxa"/>
              <w:right w:w="120" w:type="dxa"/>
            </w:tcMar>
            <w:vAlign w:val="center"/>
          </w:tcPr>
          <w:p w14:paraId="5263306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w:t>
            </w:r>
          </w:p>
        </w:tc>
        <w:tc>
          <w:tcPr>
            <w:tcW w:w="1261" w:type="dxa"/>
            <w:shd w:val="clear" w:color="auto" w:fill="auto"/>
            <w:tcMar>
              <w:top w:w="80" w:type="dxa"/>
              <w:left w:w="120" w:type="dxa"/>
              <w:bottom w:w="80" w:type="dxa"/>
              <w:right w:w="120" w:type="dxa"/>
            </w:tcMar>
            <w:vAlign w:val="center"/>
          </w:tcPr>
          <w:p w14:paraId="20857AE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200" w:type="dxa"/>
            <w:shd w:val="clear" w:color="auto" w:fill="auto"/>
            <w:tcMar>
              <w:top w:w="80" w:type="dxa"/>
              <w:left w:w="120" w:type="dxa"/>
              <w:bottom w:w="80" w:type="dxa"/>
              <w:right w:w="120" w:type="dxa"/>
            </w:tcMar>
            <w:vAlign w:val="center"/>
          </w:tcPr>
          <w:p w14:paraId="1AA6660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BookController</w:t>
            </w:r>
          </w:p>
        </w:tc>
        <w:tc>
          <w:tcPr>
            <w:tcW w:w="1545" w:type="dxa"/>
            <w:shd w:val="clear" w:color="auto" w:fill="auto"/>
            <w:tcMar>
              <w:top w:w="80" w:type="dxa"/>
              <w:left w:w="120" w:type="dxa"/>
              <w:bottom w:w="80" w:type="dxa"/>
              <w:right w:w="120" w:type="dxa"/>
            </w:tcMar>
            <w:vAlign w:val="center"/>
          </w:tcPr>
          <w:p w14:paraId="387963E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根据条件筛选图书并分页返回</w:t>
            </w:r>
          </w:p>
        </w:tc>
      </w:tr>
      <w:tr w14:paraId="36CFF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shd w:val="clear" w:color="auto" w:fill="auto"/>
            <w:tcMar>
              <w:top w:w="80" w:type="dxa"/>
              <w:left w:w="120" w:type="dxa"/>
              <w:bottom w:w="80" w:type="dxa"/>
              <w:right w:w="120" w:type="dxa"/>
            </w:tcMar>
            <w:vAlign w:val="center"/>
          </w:tcPr>
          <w:p w14:paraId="016E782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AI图书补全</w:t>
            </w:r>
          </w:p>
        </w:tc>
        <w:tc>
          <w:tcPr>
            <w:tcW w:w="2029" w:type="dxa"/>
            <w:shd w:val="clear" w:color="auto" w:fill="auto"/>
            <w:tcMar>
              <w:top w:w="80" w:type="dxa"/>
              <w:left w:w="120" w:type="dxa"/>
              <w:bottom w:w="80" w:type="dxa"/>
              <w:right w:w="120" w:type="dxa"/>
            </w:tcMar>
            <w:vAlign w:val="center"/>
          </w:tcPr>
          <w:p w14:paraId="0563AFE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/book/ai</w:t>
            </w:r>
          </w:p>
        </w:tc>
        <w:tc>
          <w:tcPr>
            <w:tcW w:w="1261" w:type="dxa"/>
            <w:shd w:val="clear" w:color="auto" w:fill="auto"/>
            <w:tcMar>
              <w:top w:w="80" w:type="dxa"/>
              <w:left w:w="120" w:type="dxa"/>
              <w:bottom w:w="80" w:type="dxa"/>
              <w:right w:w="120" w:type="dxa"/>
            </w:tcMar>
            <w:vAlign w:val="center"/>
          </w:tcPr>
          <w:p w14:paraId="4774DF2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2200" w:type="dxa"/>
            <w:shd w:val="clear" w:color="auto" w:fill="auto"/>
            <w:tcMar>
              <w:top w:w="80" w:type="dxa"/>
              <w:left w:w="120" w:type="dxa"/>
              <w:bottom w:w="80" w:type="dxa"/>
              <w:right w:w="120" w:type="dxa"/>
            </w:tcMar>
            <w:vAlign w:val="center"/>
          </w:tcPr>
          <w:p w14:paraId="181DCB7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BookController</w:t>
            </w:r>
          </w:p>
        </w:tc>
        <w:tc>
          <w:tcPr>
            <w:tcW w:w="1545" w:type="dxa"/>
            <w:shd w:val="clear" w:color="auto" w:fill="auto"/>
            <w:tcMar>
              <w:top w:w="80" w:type="dxa"/>
              <w:left w:w="120" w:type="dxa"/>
              <w:bottom w:w="80" w:type="dxa"/>
              <w:right w:w="120" w:type="dxa"/>
            </w:tcMar>
            <w:vAlign w:val="center"/>
          </w:tcPr>
          <w:p w14:paraId="098BB72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调用 DeepSeek API 自动生成简介</w:t>
            </w:r>
          </w:p>
        </w:tc>
      </w:tr>
      <w:tr w14:paraId="3914E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shd w:val="clear" w:color="auto" w:fill="auto"/>
            <w:tcMar>
              <w:top w:w="80" w:type="dxa"/>
              <w:left w:w="120" w:type="dxa"/>
              <w:bottom w:w="80" w:type="dxa"/>
              <w:right w:w="120" w:type="dxa"/>
            </w:tcMar>
            <w:vAlign w:val="center"/>
          </w:tcPr>
          <w:p w14:paraId="70DDA3A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新增图书</w:t>
            </w:r>
          </w:p>
        </w:tc>
        <w:tc>
          <w:tcPr>
            <w:tcW w:w="2029" w:type="dxa"/>
            <w:shd w:val="clear" w:color="auto" w:fill="auto"/>
            <w:tcMar>
              <w:top w:w="80" w:type="dxa"/>
              <w:left w:w="120" w:type="dxa"/>
              <w:bottom w:w="80" w:type="dxa"/>
              <w:right w:w="120" w:type="dxa"/>
            </w:tcMar>
            <w:vAlign w:val="center"/>
          </w:tcPr>
          <w:p w14:paraId="5160108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/book/add</w:t>
            </w:r>
          </w:p>
        </w:tc>
        <w:tc>
          <w:tcPr>
            <w:tcW w:w="1261" w:type="dxa"/>
            <w:shd w:val="clear" w:color="auto" w:fill="auto"/>
            <w:tcMar>
              <w:top w:w="80" w:type="dxa"/>
              <w:left w:w="120" w:type="dxa"/>
              <w:bottom w:w="80" w:type="dxa"/>
              <w:right w:w="120" w:type="dxa"/>
            </w:tcMar>
            <w:vAlign w:val="center"/>
          </w:tcPr>
          <w:p w14:paraId="496AB44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200" w:type="dxa"/>
            <w:shd w:val="clear" w:color="auto" w:fill="auto"/>
            <w:tcMar>
              <w:top w:w="80" w:type="dxa"/>
              <w:left w:w="120" w:type="dxa"/>
              <w:bottom w:w="80" w:type="dxa"/>
              <w:right w:w="120" w:type="dxa"/>
            </w:tcMar>
            <w:vAlign w:val="center"/>
          </w:tcPr>
          <w:p w14:paraId="7F914EF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BookController</w:t>
            </w:r>
          </w:p>
        </w:tc>
        <w:tc>
          <w:tcPr>
            <w:tcW w:w="1545" w:type="dxa"/>
            <w:shd w:val="clear" w:color="auto" w:fill="auto"/>
            <w:tcMar>
              <w:top w:w="80" w:type="dxa"/>
              <w:left w:w="120" w:type="dxa"/>
              <w:bottom w:w="80" w:type="dxa"/>
              <w:right w:w="120" w:type="dxa"/>
            </w:tcMar>
            <w:vAlign w:val="center"/>
          </w:tcPr>
          <w:p w14:paraId="0D1CC8F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管理员录入新图书信息</w:t>
            </w:r>
          </w:p>
        </w:tc>
      </w:tr>
      <w:tr w14:paraId="0A4AE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shd w:val="clear" w:color="auto" w:fill="auto"/>
            <w:tcMar>
              <w:top w:w="80" w:type="dxa"/>
              <w:left w:w="120" w:type="dxa"/>
              <w:bottom w:w="80" w:type="dxa"/>
              <w:right w:w="120" w:type="dxa"/>
            </w:tcMar>
            <w:vAlign w:val="center"/>
          </w:tcPr>
          <w:p w14:paraId="7DBAFB9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发起借阅</w:t>
            </w:r>
          </w:p>
        </w:tc>
        <w:tc>
          <w:tcPr>
            <w:tcW w:w="2029" w:type="dxa"/>
            <w:shd w:val="clear" w:color="auto" w:fill="auto"/>
            <w:tcMar>
              <w:top w:w="80" w:type="dxa"/>
              <w:left w:w="120" w:type="dxa"/>
              <w:bottom w:w="80" w:type="dxa"/>
              <w:right w:w="120" w:type="dxa"/>
            </w:tcMar>
            <w:vAlign w:val="center"/>
          </w:tcPr>
          <w:p w14:paraId="418F5DC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/borrow/borrowBook</w:t>
            </w:r>
          </w:p>
        </w:tc>
        <w:tc>
          <w:tcPr>
            <w:tcW w:w="1261" w:type="dxa"/>
            <w:shd w:val="clear" w:color="auto" w:fill="auto"/>
            <w:tcMar>
              <w:top w:w="80" w:type="dxa"/>
              <w:left w:w="120" w:type="dxa"/>
              <w:bottom w:w="80" w:type="dxa"/>
              <w:right w:w="120" w:type="dxa"/>
            </w:tcMar>
            <w:vAlign w:val="center"/>
          </w:tcPr>
          <w:p w14:paraId="137AB07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2200" w:type="dxa"/>
            <w:shd w:val="clear" w:color="auto" w:fill="auto"/>
            <w:tcMar>
              <w:top w:w="80" w:type="dxa"/>
              <w:left w:w="120" w:type="dxa"/>
              <w:bottom w:w="80" w:type="dxa"/>
              <w:right w:w="120" w:type="dxa"/>
            </w:tcMar>
            <w:vAlign w:val="center"/>
          </w:tcPr>
          <w:p w14:paraId="73D43CF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BorrowController</w:t>
            </w:r>
          </w:p>
        </w:tc>
        <w:tc>
          <w:tcPr>
            <w:tcW w:w="1545" w:type="dxa"/>
            <w:shd w:val="clear" w:color="auto" w:fill="auto"/>
            <w:tcMar>
              <w:top w:w="80" w:type="dxa"/>
              <w:left w:w="120" w:type="dxa"/>
              <w:bottom w:w="80" w:type="dxa"/>
              <w:right w:w="120" w:type="dxa"/>
            </w:tcMar>
            <w:vAlign w:val="center"/>
          </w:tcPr>
          <w:p w14:paraId="1762FC6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校验库存并执行借阅事务</w:t>
            </w:r>
          </w:p>
        </w:tc>
      </w:tr>
      <w:tr w14:paraId="79B95C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shd w:val="clear" w:color="auto" w:fill="auto"/>
            <w:tcMar>
              <w:top w:w="80" w:type="dxa"/>
              <w:left w:w="120" w:type="dxa"/>
              <w:bottom w:w="80" w:type="dxa"/>
              <w:right w:w="120" w:type="dxa"/>
            </w:tcMar>
            <w:vAlign w:val="center"/>
          </w:tcPr>
          <w:p w14:paraId="1AB8053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归还图书</w:t>
            </w:r>
          </w:p>
        </w:tc>
        <w:tc>
          <w:tcPr>
            <w:tcW w:w="2029" w:type="dxa"/>
            <w:shd w:val="clear" w:color="auto" w:fill="auto"/>
            <w:tcMar>
              <w:top w:w="80" w:type="dxa"/>
              <w:left w:w="120" w:type="dxa"/>
              <w:bottom w:w="80" w:type="dxa"/>
              <w:right w:w="120" w:type="dxa"/>
            </w:tcMar>
            <w:vAlign w:val="center"/>
          </w:tcPr>
          <w:p w14:paraId="0D8359A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/borrow/returnBook</w:t>
            </w:r>
          </w:p>
        </w:tc>
        <w:tc>
          <w:tcPr>
            <w:tcW w:w="1261" w:type="dxa"/>
            <w:shd w:val="clear" w:color="auto" w:fill="auto"/>
            <w:tcMar>
              <w:top w:w="80" w:type="dxa"/>
              <w:left w:w="120" w:type="dxa"/>
              <w:bottom w:w="80" w:type="dxa"/>
              <w:right w:w="120" w:type="dxa"/>
            </w:tcMar>
            <w:vAlign w:val="center"/>
          </w:tcPr>
          <w:p w14:paraId="5D5A06F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2200" w:type="dxa"/>
            <w:shd w:val="clear" w:color="auto" w:fill="auto"/>
            <w:tcMar>
              <w:top w:w="80" w:type="dxa"/>
              <w:left w:w="120" w:type="dxa"/>
              <w:bottom w:w="80" w:type="dxa"/>
              <w:right w:w="120" w:type="dxa"/>
            </w:tcMar>
            <w:vAlign w:val="center"/>
          </w:tcPr>
          <w:p w14:paraId="0046C2C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BorrowController</w:t>
            </w:r>
          </w:p>
        </w:tc>
        <w:tc>
          <w:tcPr>
            <w:tcW w:w="1545" w:type="dxa"/>
            <w:shd w:val="clear" w:color="auto" w:fill="auto"/>
            <w:tcMar>
              <w:top w:w="80" w:type="dxa"/>
              <w:left w:w="120" w:type="dxa"/>
              <w:bottom w:w="80" w:type="dxa"/>
              <w:right w:w="120" w:type="dxa"/>
            </w:tcMar>
            <w:vAlign w:val="center"/>
          </w:tcPr>
          <w:p w14:paraId="5C2F63F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更新归还状态并恢复库存</w:t>
            </w:r>
          </w:p>
        </w:tc>
      </w:tr>
      <w:tr w14:paraId="43382D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273" w:type="dxa"/>
            <w:tcBorders>
              <w:bottom w:val="single" w:color="auto" w:sz="12" w:space="0"/>
            </w:tcBorders>
            <w:shd w:val="clear" w:color="auto" w:fill="auto"/>
            <w:tcMar>
              <w:top w:w="80" w:type="dxa"/>
              <w:left w:w="120" w:type="dxa"/>
              <w:bottom w:w="80" w:type="dxa"/>
              <w:right w:w="120" w:type="dxa"/>
            </w:tcMar>
            <w:vAlign w:val="center"/>
          </w:tcPr>
          <w:p w14:paraId="7617AD6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读者登录</w:t>
            </w:r>
          </w:p>
        </w:tc>
        <w:tc>
          <w:tcPr>
            <w:tcW w:w="2029" w:type="dxa"/>
            <w:tcBorders>
              <w:bottom w:val="single" w:color="auto" w:sz="12" w:space="0"/>
            </w:tcBorders>
            <w:shd w:val="clear" w:color="auto" w:fill="auto"/>
            <w:tcMar>
              <w:top w:w="80" w:type="dxa"/>
              <w:left w:w="120" w:type="dxa"/>
              <w:bottom w:w="80" w:type="dxa"/>
              <w:right w:w="120" w:type="dxa"/>
            </w:tcMar>
            <w:vAlign w:val="center"/>
          </w:tcPr>
          <w:p w14:paraId="14A8529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/reader/login</w:t>
            </w:r>
          </w:p>
        </w:tc>
        <w:tc>
          <w:tcPr>
            <w:tcW w:w="1261" w:type="dxa"/>
            <w:tcBorders>
              <w:bottom w:val="single" w:color="auto" w:sz="12" w:space="0"/>
            </w:tcBorders>
            <w:shd w:val="clear" w:color="auto" w:fill="auto"/>
            <w:tcMar>
              <w:top w:w="80" w:type="dxa"/>
              <w:left w:w="120" w:type="dxa"/>
              <w:bottom w:w="80" w:type="dxa"/>
              <w:right w:w="120" w:type="dxa"/>
            </w:tcMar>
            <w:vAlign w:val="center"/>
          </w:tcPr>
          <w:p w14:paraId="6112E07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200" w:type="dxa"/>
            <w:tcBorders>
              <w:bottom w:val="single" w:color="auto" w:sz="12" w:space="0"/>
            </w:tcBorders>
            <w:shd w:val="clear" w:color="auto" w:fill="auto"/>
            <w:tcMar>
              <w:top w:w="80" w:type="dxa"/>
              <w:left w:w="120" w:type="dxa"/>
              <w:bottom w:w="80" w:type="dxa"/>
              <w:right w:w="120" w:type="dxa"/>
            </w:tcMar>
            <w:vAlign w:val="center"/>
          </w:tcPr>
          <w:p w14:paraId="10D7FA0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LoginController</w:t>
            </w:r>
          </w:p>
        </w:tc>
        <w:tc>
          <w:tcPr>
            <w:tcW w:w="1545" w:type="dxa"/>
            <w:tcBorders>
              <w:bottom w:val="single" w:color="auto" w:sz="12" w:space="0"/>
            </w:tcBorders>
            <w:shd w:val="clear" w:color="auto" w:fill="auto"/>
            <w:tcMar>
              <w:top w:w="80" w:type="dxa"/>
              <w:left w:w="120" w:type="dxa"/>
              <w:bottom w:w="80" w:type="dxa"/>
              <w:right w:w="120" w:type="dxa"/>
            </w:tcMar>
            <w:vAlign w:val="center"/>
          </w:tcPr>
          <w:p w14:paraId="297C416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校验身份并发放 JWT 令牌</w:t>
            </w:r>
          </w:p>
        </w:tc>
      </w:tr>
    </w:tbl>
    <w:p w14:paraId="753CAFB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216E3B6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ascii="宋体" w:hAnsi="宋体" w:eastAsia="宋体" w:cs="宋体"/>
          <w:sz w:val="24"/>
          <w:szCs w:val="24"/>
          <w:lang w:val="en-US" w:eastAsia="zh-CN"/>
        </w:rPr>
      </w:pPr>
      <w:bookmarkStart w:id="31" w:name="_Toc21455"/>
      <w:r>
        <w:rPr>
          <w:rFonts w:hint="eastAsia" w:ascii="黑体" w:hAnsi="黑体" w:eastAsia="黑体" w:cs="黑体"/>
          <w:sz w:val="24"/>
          <w:szCs w:val="24"/>
          <w:lang w:val="en-US" w:eastAsia="zh-CN"/>
        </w:rPr>
        <w:t>4.2.1 用户注册与登录模块</w:t>
      </w:r>
      <w:bookmarkEnd w:id="31"/>
    </w:p>
    <w:p w14:paraId="008DD907">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hint="eastAsia" w:ascii="宋体" w:hAnsi="宋体" w:cs="宋体"/>
          <w:sz w:val="24"/>
          <w:szCs w:val="24"/>
          <w:lang w:val="en-US" w:eastAsia="zh-CN"/>
        </w:rPr>
        <w:t xml:space="preserve">1. </w:t>
      </w:r>
      <w:r>
        <w:rPr>
          <w:rFonts w:ascii="宋体" w:hAnsi="宋体" w:eastAsia="宋体" w:cs="宋体"/>
          <w:sz w:val="24"/>
          <w:szCs w:val="24"/>
          <w:lang w:val="en-US" w:eastAsia="zh-CN"/>
        </w:rPr>
        <w:t>读者注册功能实现</w:t>
      </w:r>
    </w:p>
    <w:p w14:paraId="333C5E9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读者注册功能由ReaderController接收前端提交的JSON格式注册数据并进行统一处理。后端首先调用Service层对用户输入信息进行合法性校验，重点包括用户名是否为空、手机号格式是否符合规范等。随后，系统通过查询数据库判断用户名的唯一性，若检测到用户名已存在，则直接返回相应的异常提示信息。</w:t>
      </w:r>
    </w:p>
    <w:p w14:paraId="67A487F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在所有校验条件均满足的情况下，系统对用户密码进行MD5加密处理，以增强账户数据的安全性。加密后的密码与其他注册信息共同封装为Reader实体对象，并通过MyBatis-Plus提供的数据持久化接口写入数据库，从而完成读者用户的注册流程。</w:t>
      </w:r>
    </w:p>
    <w:p w14:paraId="087C2D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@PostMapping</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"/register"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B9562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Result register(</w:t>
      </w:r>
      <w:r>
        <w:rPr>
          <w:rFonts w:hint="default" w:ascii="Consolas" w:hAnsi="Consolas" w:eastAsia="Consolas" w:cs="Consolas"/>
          <w:i w:val="0"/>
          <w:iCs w:val="0"/>
          <w:caps w:val="0"/>
          <w:color w:val="4078F2"/>
          <w:spacing w:val="0"/>
          <w:kern w:val="0"/>
          <w:sz w:val="14"/>
          <w:szCs w:val="14"/>
          <w:shd w:val="clear" w:fill="F8F8F8"/>
          <w:lang w:val="en-US" w:eastAsia="zh-CN" w:bidi="ar"/>
        </w:rPr>
        <w:t>@RequestBody</w:t>
      </w:r>
      <w:r>
        <w:rPr>
          <w:rFonts w:hint="default" w:ascii="Consolas" w:hAnsi="Consolas" w:eastAsia="Consolas" w:cs="Consolas"/>
          <w:i w:val="0"/>
          <w:iCs w:val="0"/>
          <w:caps w:val="0"/>
          <w:color w:val="383A42"/>
          <w:spacing w:val="0"/>
          <w:kern w:val="0"/>
          <w:sz w:val="14"/>
          <w:szCs w:val="14"/>
          <w:shd w:val="clear" w:fill="F8F8F8"/>
          <w:lang w:val="en-US" w:eastAsia="zh-CN" w:bidi="ar"/>
        </w:rPr>
        <w:t> Reader reader) {</w:t>
      </w:r>
    </w:p>
    <w:p w14:paraId="7ADCE8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校验用户名唯一性</w:t>
      </w:r>
    </w:p>
    <w:p w14:paraId="66391DB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QueryWrapper&lt;Reader&gt; queryWrapper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QueryWrapper&lt;&gt;();</w:t>
      </w:r>
    </w:p>
    <w:p w14:paraId="3F8A689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queryWrapper.eq(</w:t>
      </w:r>
      <w:r>
        <w:rPr>
          <w:rFonts w:hint="default" w:ascii="Consolas" w:hAnsi="Consolas" w:eastAsia="Consolas" w:cs="Consolas"/>
          <w:i w:val="0"/>
          <w:iCs w:val="0"/>
          <w:caps w:val="0"/>
          <w:color w:val="50A14F"/>
          <w:spacing w:val="0"/>
          <w:kern w:val="0"/>
          <w:sz w:val="14"/>
          <w:szCs w:val="14"/>
          <w:shd w:val="clear" w:fill="FAFAFA"/>
          <w:lang w:val="en-US" w:eastAsia="zh-CN" w:bidi="ar"/>
        </w:rPr>
        <w:t>"username"</w:t>
      </w:r>
      <w:r>
        <w:rPr>
          <w:rFonts w:hint="default" w:ascii="Consolas" w:hAnsi="Consolas" w:eastAsia="Consolas" w:cs="Consolas"/>
          <w:i w:val="0"/>
          <w:iCs w:val="0"/>
          <w:caps w:val="0"/>
          <w:color w:val="383A42"/>
          <w:spacing w:val="0"/>
          <w:kern w:val="0"/>
          <w:sz w:val="14"/>
          <w:szCs w:val="14"/>
          <w:shd w:val="clear" w:fill="FAFAFA"/>
          <w:lang w:val="en-US" w:eastAsia="zh-CN" w:bidi="ar"/>
        </w:rPr>
        <w:t>, reader.getUsername());</w:t>
      </w:r>
    </w:p>
    <w:p w14:paraId="3DA57C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(readerMapper.selectCount(queryWrapper) &gt;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38B227C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Result.error(</w:t>
      </w:r>
      <w:r>
        <w:rPr>
          <w:rFonts w:hint="default" w:ascii="Consolas" w:hAnsi="Consolas" w:eastAsia="Consolas" w:cs="Consolas"/>
          <w:i w:val="0"/>
          <w:iCs w:val="0"/>
          <w:caps w:val="0"/>
          <w:color w:val="50A14F"/>
          <w:spacing w:val="0"/>
          <w:kern w:val="0"/>
          <w:sz w:val="14"/>
          <w:szCs w:val="14"/>
          <w:shd w:val="clear" w:fill="FAFAFA"/>
          <w:lang w:val="en-US" w:eastAsia="zh-CN" w:bidi="ar"/>
        </w:rPr>
        <w:t>"用户名已存在"</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ABB24C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73366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B752A5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2. 密码加密 (MD5)</w:t>
      </w:r>
    </w:p>
    <w:p w14:paraId="7D6265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String encryptedPassword = DigestUtils.md5DigestAsHex(reader.getPassword().getBytes());</w:t>
      </w:r>
    </w:p>
    <w:p w14:paraId="5060DC9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reader.setPassword(encryptedPassword);</w:t>
      </w:r>
    </w:p>
    <w:p w14:paraId="74E97A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25424A8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3. 持久化到数据库</w:t>
      </w:r>
    </w:p>
    <w:p w14:paraId="3B0B8D9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readerMapper.insert(reader);</w:t>
      </w:r>
    </w:p>
    <w:p w14:paraId="795EC9C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Result.success(</w:t>
      </w:r>
      <w:r>
        <w:rPr>
          <w:rFonts w:hint="default" w:ascii="Consolas" w:hAnsi="Consolas" w:eastAsia="Consolas" w:cs="Consolas"/>
          <w:i w:val="0"/>
          <w:iCs w:val="0"/>
          <w:caps w:val="0"/>
          <w:color w:val="50A14F"/>
          <w:spacing w:val="0"/>
          <w:kern w:val="0"/>
          <w:sz w:val="14"/>
          <w:szCs w:val="14"/>
          <w:shd w:val="clear" w:fill="F8F8F8"/>
          <w:lang w:val="en-US" w:eastAsia="zh-CN" w:bidi="ar"/>
        </w:rPr>
        <w:t>"注册成功"</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0AC855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宋体" w:hAnsi="宋体" w:eastAsia="宋体" w:cs="宋体"/>
          <w:sz w:val="24"/>
          <w:szCs w:val="24"/>
          <w:lang w:val="en-US" w:eastAsia="zh-CN"/>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6E6C21E">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2. 管理员注册功能实现</w:t>
      </w:r>
    </w:p>
    <w:p w14:paraId="14AE67E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管理员注册流程在通用参数校验的基础上，进一步强化了系统的安全控制机制。后端对管理员注册信息进行更加严格的合法性与权限校验，例如对管理员身份标识、邀请码或预设规则进行验证，以防止非授权用户获取管理权限。只有在所有安全校验均通过的前提下，系统才允许管理员账号的创建，从而有效避免管理权限被滥用，保障系统后台的安全性与可靠性。</w:t>
      </w:r>
    </w:p>
    <w:p w14:paraId="4E9B35FB">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3. 登录认证与令牌发放机制</w:t>
      </w:r>
    </w:p>
    <w:p w14:paraId="504F90F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登录模块作为系统的统一安全入口，负责用户身份认证与会话管理。后端接收前端提交的用户名和密码后，对用户输入的明文密码结合预设盐值进行哈希运算</w:t>
      </w:r>
      <w:r>
        <w:rPr>
          <w:rFonts w:hint="eastAsia" w:ascii="宋体" w:hAnsi="宋体" w:cs="宋体"/>
          <w:sz w:val="24"/>
          <w:szCs w:val="24"/>
          <w:lang w:val="en-US" w:eastAsia="zh-CN"/>
        </w:rPr>
        <w:t>,</w:t>
      </w:r>
      <w:r>
        <w:rPr>
          <w:rFonts w:ascii="宋体" w:hAnsi="宋体" w:eastAsia="宋体" w:cs="宋体"/>
          <w:sz w:val="24"/>
          <w:szCs w:val="24"/>
          <w:lang w:val="en-US" w:eastAsia="zh-CN"/>
        </w:rPr>
        <w:t>如MD5，并与数据库中存储的加密密码进行比对校验。若验证通过，系统将基于UUID生成唯一的登录令牌，并将用户的关键身份信息与对应Token一并存储至Redis中，同时设置合理的过期时间。该机制实现了用户会话的高效管理与自动失效控制，提升了系统的安全性与访问效率。</w:t>
      </w:r>
    </w:p>
    <w:p w14:paraId="3EC55ED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@PostMapping</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"/login"</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7BADDE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Result login(</w:t>
      </w:r>
      <w:r>
        <w:rPr>
          <w:rFonts w:hint="default" w:ascii="Consolas" w:hAnsi="Consolas" w:eastAsia="Consolas" w:cs="Consolas"/>
          <w:i w:val="0"/>
          <w:iCs w:val="0"/>
          <w:caps w:val="0"/>
          <w:color w:val="4078F2"/>
          <w:spacing w:val="0"/>
          <w:kern w:val="0"/>
          <w:sz w:val="14"/>
          <w:szCs w:val="14"/>
          <w:shd w:val="clear" w:fill="F8F8F8"/>
          <w:lang w:val="en-US" w:eastAsia="zh-CN" w:bidi="ar"/>
        </w:rPr>
        <w:t>@RequestBody</w:t>
      </w:r>
      <w:r>
        <w:rPr>
          <w:rFonts w:hint="default" w:ascii="Consolas" w:hAnsi="Consolas" w:eastAsia="Consolas" w:cs="Consolas"/>
          <w:i w:val="0"/>
          <w:iCs w:val="0"/>
          <w:caps w:val="0"/>
          <w:color w:val="383A42"/>
          <w:spacing w:val="0"/>
          <w:kern w:val="0"/>
          <w:sz w:val="14"/>
          <w:szCs w:val="14"/>
          <w:shd w:val="clear" w:fill="F8F8F8"/>
          <w:lang w:val="en-US" w:eastAsia="zh-CN" w:bidi="ar"/>
        </w:rPr>
        <w:t> LoginDto loginDto) {</w:t>
      </w:r>
    </w:p>
    <w:p w14:paraId="47F856E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数据库查询用户</w:t>
      </w:r>
    </w:p>
    <w:p w14:paraId="062B8A8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QueryWrapper&lt;Admin&gt; wrapper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QueryWrapper&lt;&gt;();</w:t>
      </w:r>
    </w:p>
    <w:p w14:paraId="3A8401E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wrapper.eq(</w:t>
      </w:r>
      <w:r>
        <w:rPr>
          <w:rFonts w:hint="default" w:ascii="Consolas" w:hAnsi="Consolas" w:eastAsia="Consolas" w:cs="Consolas"/>
          <w:i w:val="0"/>
          <w:iCs w:val="0"/>
          <w:caps w:val="0"/>
          <w:color w:val="50A14F"/>
          <w:spacing w:val="0"/>
          <w:kern w:val="0"/>
          <w:sz w:val="14"/>
          <w:szCs w:val="14"/>
          <w:shd w:val="clear" w:fill="FAFAFA"/>
          <w:lang w:val="en-US" w:eastAsia="zh-CN" w:bidi="ar"/>
        </w:rPr>
        <w:t>"username"</w:t>
      </w:r>
      <w:r>
        <w:rPr>
          <w:rFonts w:hint="default" w:ascii="Consolas" w:hAnsi="Consolas" w:eastAsia="Consolas" w:cs="Consolas"/>
          <w:i w:val="0"/>
          <w:iCs w:val="0"/>
          <w:caps w:val="0"/>
          <w:color w:val="383A42"/>
          <w:spacing w:val="0"/>
          <w:kern w:val="0"/>
          <w:sz w:val="14"/>
          <w:szCs w:val="14"/>
          <w:shd w:val="clear" w:fill="FAFAFA"/>
          <w:lang w:val="en-US" w:eastAsia="zh-CN" w:bidi="ar"/>
        </w:rPr>
        <w:t>, loginDto.getUsername());</w:t>
      </w:r>
    </w:p>
    <w:p w14:paraId="07AB40E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Admin admin = adminMapper.selectOne(wrapper);</w:t>
      </w:r>
    </w:p>
    <w:p w14:paraId="65D923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2. 校验用户是否存在及密码是否匹配</w:t>
      </w:r>
    </w:p>
    <w:p w14:paraId="5E3095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(admin == </w:t>
      </w:r>
      <w:r>
        <w:rPr>
          <w:rFonts w:hint="default" w:ascii="Consolas" w:hAnsi="Consolas" w:eastAsia="Consolas" w:cs="Consolas"/>
          <w:i w:val="0"/>
          <w:iCs w:val="0"/>
          <w:caps w:val="0"/>
          <w:color w:val="0184BB"/>
          <w:spacing w:val="0"/>
          <w:kern w:val="0"/>
          <w:sz w:val="14"/>
          <w:szCs w:val="14"/>
          <w:shd w:val="clear" w:fill="FAFAFA"/>
          <w:lang w:val="en-US" w:eastAsia="zh-CN" w:bidi="ar"/>
        </w:rPr>
        <w:t>null</w:t>
      </w:r>
      <w:r>
        <w:rPr>
          <w:rFonts w:hint="default" w:ascii="Consolas" w:hAnsi="Consolas" w:eastAsia="Consolas" w:cs="Consolas"/>
          <w:i w:val="0"/>
          <w:iCs w:val="0"/>
          <w:caps w:val="0"/>
          <w:color w:val="383A42"/>
          <w:spacing w:val="0"/>
          <w:kern w:val="0"/>
          <w:sz w:val="14"/>
          <w:szCs w:val="14"/>
          <w:shd w:val="clear" w:fill="FAFAFA"/>
          <w:lang w:val="en-US" w:eastAsia="zh-CN" w:bidi="ar"/>
        </w:rPr>
        <w:t> || !admin.getPassword().equals(SecureUtil.md5(loginDto.getPassword()))) {</w:t>
      </w:r>
    </w:p>
    <w:p w14:paraId="497C101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Result.error(</w:t>
      </w:r>
      <w:r>
        <w:rPr>
          <w:rFonts w:hint="default" w:ascii="Consolas" w:hAnsi="Consolas" w:eastAsia="Consolas" w:cs="Consolas"/>
          <w:i w:val="0"/>
          <w:iCs w:val="0"/>
          <w:caps w:val="0"/>
          <w:color w:val="50A14F"/>
          <w:spacing w:val="0"/>
          <w:kern w:val="0"/>
          <w:sz w:val="14"/>
          <w:szCs w:val="14"/>
          <w:shd w:val="clear" w:fill="F8F8F8"/>
          <w:lang w:val="en-US" w:eastAsia="zh-CN" w:bidi="ar"/>
        </w:rPr>
        <w:t>"用户名或密码错误"</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959D42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1C1B4DE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3. 生成 Token 并存入 Redis (有效期 24小时)</w:t>
      </w:r>
    </w:p>
    <w:p w14:paraId="7652EC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String token = UUID.randomUUID().toString();</w:t>
      </w:r>
    </w:p>
    <w:p w14:paraId="5867B0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redisTemplate.opsForValue().set(</w:t>
      </w:r>
      <w:r>
        <w:rPr>
          <w:rFonts w:hint="default" w:ascii="Consolas" w:hAnsi="Consolas" w:eastAsia="Consolas" w:cs="Consolas"/>
          <w:i w:val="0"/>
          <w:iCs w:val="0"/>
          <w:caps w:val="0"/>
          <w:color w:val="50A14F"/>
          <w:spacing w:val="0"/>
          <w:kern w:val="0"/>
          <w:sz w:val="14"/>
          <w:szCs w:val="14"/>
          <w:shd w:val="clear" w:fill="FAFAFA"/>
          <w:lang w:val="en-US" w:eastAsia="zh-CN" w:bidi="ar"/>
        </w:rPr>
        <w:t>"TOKEN::"</w:t>
      </w:r>
      <w:r>
        <w:rPr>
          <w:rFonts w:hint="default" w:ascii="Consolas" w:hAnsi="Consolas" w:eastAsia="Consolas" w:cs="Consolas"/>
          <w:i w:val="0"/>
          <w:iCs w:val="0"/>
          <w:caps w:val="0"/>
          <w:color w:val="383A42"/>
          <w:spacing w:val="0"/>
          <w:kern w:val="0"/>
          <w:sz w:val="14"/>
          <w:szCs w:val="14"/>
          <w:shd w:val="clear" w:fill="FAFAFA"/>
          <w:lang w:val="en-US" w:eastAsia="zh-CN" w:bidi="ar"/>
        </w:rPr>
        <w:t> + token, admin, </w:t>
      </w:r>
      <w:r>
        <w:rPr>
          <w:rFonts w:hint="default" w:ascii="Consolas" w:hAnsi="Consolas" w:eastAsia="Consolas" w:cs="Consolas"/>
          <w:i w:val="0"/>
          <w:iCs w:val="0"/>
          <w:caps w:val="0"/>
          <w:color w:val="986801"/>
          <w:spacing w:val="0"/>
          <w:kern w:val="0"/>
          <w:sz w:val="14"/>
          <w:szCs w:val="14"/>
          <w:shd w:val="clear" w:fill="FAFAFA"/>
          <w:lang w:val="en-US" w:eastAsia="zh-CN" w:bidi="ar"/>
        </w:rPr>
        <w:t>24</w:t>
      </w:r>
      <w:r>
        <w:rPr>
          <w:rFonts w:hint="default" w:ascii="Consolas" w:hAnsi="Consolas" w:eastAsia="Consolas" w:cs="Consolas"/>
          <w:i w:val="0"/>
          <w:iCs w:val="0"/>
          <w:caps w:val="0"/>
          <w:color w:val="383A42"/>
          <w:spacing w:val="0"/>
          <w:kern w:val="0"/>
          <w:sz w:val="14"/>
          <w:szCs w:val="14"/>
          <w:shd w:val="clear" w:fill="FAFAFA"/>
          <w:lang w:val="en-US" w:eastAsia="zh-CN" w:bidi="ar"/>
        </w:rPr>
        <w:t>, TimeUnit.HOURS);</w:t>
      </w:r>
    </w:p>
    <w:p w14:paraId="0FD9120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4. 返回 Token 给前端</w:t>
      </w:r>
    </w:p>
    <w:p w14:paraId="0081A0A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Map&lt;String, Object&gt; data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HashMap&lt;&gt;();</w:t>
      </w:r>
    </w:p>
    <w:p w14:paraId="2BC57DF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data.put(</w:t>
      </w:r>
      <w:r>
        <w:rPr>
          <w:rFonts w:hint="default" w:ascii="Consolas" w:hAnsi="Consolas" w:eastAsia="Consolas" w:cs="Consolas"/>
          <w:i w:val="0"/>
          <w:iCs w:val="0"/>
          <w:caps w:val="0"/>
          <w:color w:val="50A14F"/>
          <w:spacing w:val="0"/>
          <w:kern w:val="0"/>
          <w:sz w:val="14"/>
          <w:szCs w:val="14"/>
          <w:shd w:val="clear" w:fill="FAFAFA"/>
          <w:lang w:val="en-US" w:eastAsia="zh-CN" w:bidi="ar"/>
        </w:rPr>
        <w:t>"token"</w:t>
      </w:r>
      <w:r>
        <w:rPr>
          <w:rFonts w:hint="default" w:ascii="Consolas" w:hAnsi="Consolas" w:eastAsia="Consolas" w:cs="Consolas"/>
          <w:i w:val="0"/>
          <w:iCs w:val="0"/>
          <w:caps w:val="0"/>
          <w:color w:val="383A42"/>
          <w:spacing w:val="0"/>
          <w:kern w:val="0"/>
          <w:sz w:val="14"/>
          <w:szCs w:val="14"/>
          <w:shd w:val="clear" w:fill="FAFAFA"/>
          <w:lang w:val="en-US" w:eastAsia="zh-CN" w:bidi="ar"/>
        </w:rPr>
        <w:t>, token);</w:t>
      </w:r>
    </w:p>
    <w:p w14:paraId="08D9AEF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Result.success(data);</w:t>
      </w:r>
    </w:p>
    <w:p w14:paraId="0668258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81EC3E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rPr>
        <w:t>综上所述，系统围绕用户认证与身份管理功能，分别实现了管理员与读者两类用户的注册、登录与注销接口。通过在注册阶段对用户信息进行合法性校验与唯一性校验，并对密码进行加密存储，有效保障了用户账户数据的安全性；在登录阶段，通过身份校验与令牌生成机制，实现了对用户会话的统一管理与权限控制。用户注销功能则通过清除服务端存储的Token信息，确保用户会话能够及时失效，进一步提升系统的安全性与可控性。</w:t>
      </w:r>
    </w:p>
    <w:p w14:paraId="45992DB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系统用户认证模块所涉及的核心接口及其功能说明如表4-2所示。</w:t>
      </w:r>
    </w:p>
    <w:p w14:paraId="7B3B71D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表4-2 用户认证模块核心接口清单</w:t>
      </w:r>
    </w:p>
    <w:tbl>
      <w:tblPr>
        <w:tblStyle w:val="18"/>
        <w:tblW w:w="9118" w:type="dxa"/>
        <w:tblCellSpacing w:w="15" w:type="dxa"/>
        <w:tblInd w:w="0" w:type="dxa"/>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358"/>
        <w:gridCol w:w="1960"/>
        <w:gridCol w:w="1280"/>
        <w:gridCol w:w="2650"/>
        <w:gridCol w:w="1870"/>
      </w:tblGrid>
      <w:tr w14:paraId="7DFC1AF7">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313" w:type="dxa"/>
            <w:tcBorders>
              <w:bottom w:val="single" w:color="000000" w:themeColor="text1" w:sz="6" w:space="0"/>
            </w:tcBorders>
            <w:shd w:val="clear" w:color="auto" w:fill="auto"/>
            <w:tcMar>
              <w:top w:w="80" w:type="dxa"/>
              <w:left w:w="120" w:type="dxa"/>
              <w:bottom w:w="80" w:type="dxa"/>
              <w:right w:w="120" w:type="dxa"/>
            </w:tcMar>
            <w:vAlign w:val="center"/>
          </w:tcPr>
          <w:p w14:paraId="6FD1011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接口名称</w:t>
            </w:r>
          </w:p>
        </w:tc>
        <w:tc>
          <w:tcPr>
            <w:tcW w:w="1930" w:type="dxa"/>
            <w:tcBorders>
              <w:bottom w:val="single" w:color="000000" w:themeColor="text1" w:sz="6" w:space="0"/>
            </w:tcBorders>
            <w:shd w:val="clear" w:color="auto" w:fill="auto"/>
            <w:tcMar>
              <w:top w:w="80" w:type="dxa"/>
              <w:left w:w="120" w:type="dxa"/>
              <w:bottom w:w="80" w:type="dxa"/>
              <w:right w:w="120" w:type="dxa"/>
            </w:tcMar>
            <w:vAlign w:val="center"/>
          </w:tcPr>
          <w:p w14:paraId="53C7B56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接口地址 (URL)</w:t>
            </w:r>
          </w:p>
        </w:tc>
        <w:tc>
          <w:tcPr>
            <w:tcW w:w="1250" w:type="dxa"/>
            <w:tcBorders>
              <w:bottom w:val="single" w:color="000000" w:themeColor="text1" w:sz="6" w:space="0"/>
            </w:tcBorders>
            <w:shd w:val="clear" w:color="auto" w:fill="auto"/>
            <w:tcMar>
              <w:top w:w="80" w:type="dxa"/>
              <w:left w:w="120" w:type="dxa"/>
              <w:bottom w:w="80" w:type="dxa"/>
              <w:right w:w="120" w:type="dxa"/>
            </w:tcMar>
            <w:vAlign w:val="center"/>
          </w:tcPr>
          <w:p w14:paraId="3F61FCB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请求方式</w:t>
            </w:r>
          </w:p>
        </w:tc>
        <w:tc>
          <w:tcPr>
            <w:tcW w:w="2620" w:type="dxa"/>
            <w:tcBorders>
              <w:bottom w:val="single" w:color="000000" w:themeColor="text1" w:sz="6" w:space="0"/>
            </w:tcBorders>
            <w:shd w:val="clear" w:color="auto" w:fill="auto"/>
            <w:tcMar>
              <w:top w:w="80" w:type="dxa"/>
              <w:left w:w="120" w:type="dxa"/>
              <w:bottom w:w="80" w:type="dxa"/>
              <w:right w:w="120" w:type="dxa"/>
            </w:tcMar>
            <w:vAlign w:val="center"/>
          </w:tcPr>
          <w:p w14:paraId="4F1D5E0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对应类文件</w:t>
            </w:r>
          </w:p>
        </w:tc>
        <w:tc>
          <w:tcPr>
            <w:tcW w:w="1825" w:type="dxa"/>
            <w:tcBorders>
              <w:bottom w:val="single" w:color="000000" w:themeColor="text1" w:sz="6" w:space="0"/>
            </w:tcBorders>
            <w:shd w:val="clear" w:color="auto" w:fill="auto"/>
            <w:tcMar>
              <w:top w:w="80" w:type="dxa"/>
              <w:left w:w="120" w:type="dxa"/>
              <w:bottom w:w="80" w:type="dxa"/>
              <w:right w:w="120" w:type="dxa"/>
            </w:tcMar>
            <w:vAlign w:val="center"/>
          </w:tcPr>
          <w:p w14:paraId="5887E1C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功能描述</w:t>
            </w:r>
          </w:p>
        </w:tc>
      </w:tr>
      <w:tr w14:paraId="7FE21BBB">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13" w:type="dxa"/>
            <w:tcBorders>
              <w:tl2br w:val="nil"/>
              <w:tr2bl w:val="nil"/>
            </w:tcBorders>
            <w:shd w:val="clear" w:color="auto" w:fill="auto"/>
            <w:tcMar>
              <w:top w:w="80" w:type="dxa"/>
              <w:left w:w="120" w:type="dxa"/>
              <w:bottom w:w="80" w:type="dxa"/>
              <w:right w:w="120" w:type="dxa"/>
            </w:tcMar>
            <w:vAlign w:val="center"/>
          </w:tcPr>
          <w:p w14:paraId="4322F4A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管理员登录</w:t>
            </w:r>
          </w:p>
        </w:tc>
        <w:tc>
          <w:tcPr>
            <w:tcW w:w="1930" w:type="dxa"/>
            <w:tcBorders>
              <w:tl2br w:val="nil"/>
              <w:tr2bl w:val="nil"/>
            </w:tcBorders>
            <w:shd w:val="clear" w:color="auto" w:fill="auto"/>
            <w:tcMar>
              <w:top w:w="80" w:type="dxa"/>
              <w:left w:w="120" w:type="dxa"/>
              <w:bottom w:w="80" w:type="dxa"/>
              <w:right w:w="120" w:type="dxa"/>
            </w:tcMar>
            <w:vAlign w:val="center"/>
          </w:tcPr>
          <w:p w14:paraId="3F2D724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/admin/login</w:t>
            </w:r>
          </w:p>
        </w:tc>
        <w:tc>
          <w:tcPr>
            <w:tcW w:w="1250" w:type="dxa"/>
            <w:tcBorders>
              <w:tl2br w:val="nil"/>
              <w:tr2bl w:val="nil"/>
            </w:tcBorders>
            <w:shd w:val="clear" w:color="auto" w:fill="auto"/>
            <w:tcMar>
              <w:top w:w="80" w:type="dxa"/>
              <w:left w:w="120" w:type="dxa"/>
              <w:bottom w:w="80" w:type="dxa"/>
              <w:right w:w="120" w:type="dxa"/>
            </w:tcMar>
            <w:vAlign w:val="center"/>
          </w:tcPr>
          <w:p w14:paraId="72F7FF3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620" w:type="dxa"/>
            <w:tcBorders>
              <w:tl2br w:val="nil"/>
              <w:tr2bl w:val="nil"/>
            </w:tcBorders>
            <w:shd w:val="clear" w:color="auto" w:fill="auto"/>
            <w:tcMar>
              <w:top w:w="80" w:type="dxa"/>
              <w:left w:w="120" w:type="dxa"/>
              <w:bottom w:w="80" w:type="dxa"/>
              <w:right w:w="120" w:type="dxa"/>
            </w:tcMar>
            <w:vAlign w:val="center"/>
          </w:tcPr>
          <w:p w14:paraId="446D346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AdminLoginController</w:t>
            </w:r>
          </w:p>
        </w:tc>
        <w:tc>
          <w:tcPr>
            <w:tcW w:w="1825" w:type="dxa"/>
            <w:tcBorders>
              <w:tl2br w:val="nil"/>
              <w:tr2bl w:val="nil"/>
            </w:tcBorders>
            <w:shd w:val="clear" w:color="auto" w:fill="auto"/>
            <w:tcMar>
              <w:top w:w="80" w:type="dxa"/>
              <w:left w:w="120" w:type="dxa"/>
              <w:bottom w:w="80" w:type="dxa"/>
              <w:right w:w="120" w:type="dxa"/>
            </w:tcMar>
            <w:vAlign w:val="center"/>
          </w:tcPr>
          <w:p w14:paraId="7096488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校验管理员账号密码，返回 AdminVo 及 Token</w:t>
            </w:r>
          </w:p>
        </w:tc>
      </w:tr>
      <w:tr w14:paraId="3E31906A">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13" w:type="dxa"/>
            <w:tcBorders>
              <w:tl2br w:val="nil"/>
              <w:tr2bl w:val="nil"/>
            </w:tcBorders>
            <w:shd w:val="clear" w:color="auto" w:fill="auto"/>
            <w:tcMar>
              <w:top w:w="80" w:type="dxa"/>
              <w:left w:w="120" w:type="dxa"/>
              <w:bottom w:w="80" w:type="dxa"/>
              <w:right w:w="120" w:type="dxa"/>
            </w:tcMar>
            <w:vAlign w:val="center"/>
          </w:tcPr>
          <w:p w14:paraId="57F0578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管理员注册</w:t>
            </w:r>
          </w:p>
        </w:tc>
        <w:tc>
          <w:tcPr>
            <w:tcW w:w="1930" w:type="dxa"/>
            <w:tcBorders>
              <w:tl2br w:val="nil"/>
              <w:tr2bl w:val="nil"/>
            </w:tcBorders>
            <w:shd w:val="clear" w:color="auto" w:fill="auto"/>
            <w:tcMar>
              <w:top w:w="80" w:type="dxa"/>
              <w:left w:w="120" w:type="dxa"/>
              <w:bottom w:w="80" w:type="dxa"/>
              <w:right w:w="120" w:type="dxa"/>
            </w:tcMar>
            <w:vAlign w:val="center"/>
          </w:tcPr>
          <w:p w14:paraId="2E6440F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/admin/register</w:t>
            </w:r>
          </w:p>
        </w:tc>
        <w:tc>
          <w:tcPr>
            <w:tcW w:w="1250" w:type="dxa"/>
            <w:tcBorders>
              <w:tl2br w:val="nil"/>
              <w:tr2bl w:val="nil"/>
            </w:tcBorders>
            <w:shd w:val="clear" w:color="auto" w:fill="auto"/>
            <w:tcMar>
              <w:top w:w="80" w:type="dxa"/>
              <w:left w:w="120" w:type="dxa"/>
              <w:bottom w:w="80" w:type="dxa"/>
              <w:right w:w="120" w:type="dxa"/>
            </w:tcMar>
            <w:vAlign w:val="center"/>
          </w:tcPr>
          <w:p w14:paraId="49B5256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620" w:type="dxa"/>
            <w:tcBorders>
              <w:tl2br w:val="nil"/>
              <w:tr2bl w:val="nil"/>
            </w:tcBorders>
            <w:shd w:val="clear" w:color="auto" w:fill="auto"/>
            <w:tcMar>
              <w:top w:w="80" w:type="dxa"/>
              <w:left w:w="120" w:type="dxa"/>
              <w:bottom w:w="80" w:type="dxa"/>
              <w:right w:w="120" w:type="dxa"/>
            </w:tcMar>
            <w:vAlign w:val="center"/>
          </w:tcPr>
          <w:p w14:paraId="36B8054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AdminLoginController</w:t>
            </w:r>
          </w:p>
        </w:tc>
        <w:tc>
          <w:tcPr>
            <w:tcW w:w="1825" w:type="dxa"/>
            <w:tcBorders>
              <w:tl2br w:val="nil"/>
              <w:tr2bl w:val="nil"/>
            </w:tcBorders>
            <w:shd w:val="clear" w:color="auto" w:fill="auto"/>
            <w:tcMar>
              <w:top w:w="80" w:type="dxa"/>
              <w:left w:w="120" w:type="dxa"/>
              <w:bottom w:w="80" w:type="dxa"/>
              <w:right w:w="120" w:type="dxa"/>
            </w:tcMar>
            <w:vAlign w:val="center"/>
          </w:tcPr>
          <w:p w14:paraId="3608115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校验邀请码及信息，完成管理员账号创建</w:t>
            </w:r>
          </w:p>
        </w:tc>
      </w:tr>
      <w:tr w14:paraId="02A00913">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13" w:type="dxa"/>
            <w:tcBorders>
              <w:tl2br w:val="nil"/>
              <w:tr2bl w:val="nil"/>
            </w:tcBorders>
            <w:shd w:val="clear" w:color="auto" w:fill="auto"/>
            <w:tcMar>
              <w:top w:w="80" w:type="dxa"/>
              <w:left w:w="120" w:type="dxa"/>
              <w:bottom w:w="80" w:type="dxa"/>
              <w:right w:w="120" w:type="dxa"/>
            </w:tcMar>
            <w:vAlign w:val="center"/>
          </w:tcPr>
          <w:p w14:paraId="4810089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读者登录</w:t>
            </w:r>
          </w:p>
        </w:tc>
        <w:tc>
          <w:tcPr>
            <w:tcW w:w="1930" w:type="dxa"/>
            <w:tcBorders>
              <w:tl2br w:val="nil"/>
              <w:tr2bl w:val="nil"/>
            </w:tcBorders>
            <w:shd w:val="clear" w:color="auto" w:fill="auto"/>
            <w:tcMar>
              <w:top w:w="80" w:type="dxa"/>
              <w:left w:w="120" w:type="dxa"/>
              <w:bottom w:w="80" w:type="dxa"/>
              <w:right w:w="120" w:type="dxa"/>
            </w:tcMar>
            <w:vAlign w:val="center"/>
          </w:tcPr>
          <w:p w14:paraId="2692A0D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/reader/login</w:t>
            </w:r>
          </w:p>
        </w:tc>
        <w:tc>
          <w:tcPr>
            <w:tcW w:w="1250" w:type="dxa"/>
            <w:tcBorders>
              <w:tl2br w:val="nil"/>
              <w:tr2bl w:val="nil"/>
            </w:tcBorders>
            <w:shd w:val="clear" w:color="auto" w:fill="auto"/>
            <w:tcMar>
              <w:top w:w="80" w:type="dxa"/>
              <w:left w:w="120" w:type="dxa"/>
              <w:bottom w:w="80" w:type="dxa"/>
              <w:right w:w="120" w:type="dxa"/>
            </w:tcMar>
            <w:vAlign w:val="center"/>
          </w:tcPr>
          <w:p w14:paraId="7A0F642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620" w:type="dxa"/>
            <w:tcBorders>
              <w:tl2br w:val="nil"/>
              <w:tr2bl w:val="nil"/>
            </w:tcBorders>
            <w:shd w:val="clear" w:color="auto" w:fill="auto"/>
            <w:tcMar>
              <w:top w:w="80" w:type="dxa"/>
              <w:left w:w="120" w:type="dxa"/>
              <w:bottom w:w="80" w:type="dxa"/>
              <w:right w:w="120" w:type="dxa"/>
            </w:tcMar>
            <w:vAlign w:val="center"/>
          </w:tcPr>
          <w:p w14:paraId="721B4EB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LoginController</w:t>
            </w:r>
          </w:p>
        </w:tc>
        <w:tc>
          <w:tcPr>
            <w:tcW w:w="1825" w:type="dxa"/>
            <w:tcBorders>
              <w:tl2br w:val="nil"/>
              <w:tr2bl w:val="nil"/>
            </w:tcBorders>
            <w:shd w:val="clear" w:color="auto" w:fill="auto"/>
            <w:tcMar>
              <w:top w:w="80" w:type="dxa"/>
              <w:left w:w="120" w:type="dxa"/>
              <w:bottom w:w="80" w:type="dxa"/>
              <w:right w:w="120" w:type="dxa"/>
            </w:tcMar>
            <w:vAlign w:val="center"/>
          </w:tcPr>
          <w:p w14:paraId="3417E66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校验读者账号密码，返回 ReaderVo 及 Token</w:t>
            </w:r>
          </w:p>
        </w:tc>
      </w:tr>
      <w:tr w14:paraId="3F20CD41">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13" w:type="dxa"/>
            <w:tcBorders>
              <w:tl2br w:val="nil"/>
              <w:tr2bl w:val="nil"/>
            </w:tcBorders>
            <w:shd w:val="clear" w:color="auto" w:fill="auto"/>
            <w:tcMar>
              <w:top w:w="80" w:type="dxa"/>
              <w:left w:w="120" w:type="dxa"/>
              <w:bottom w:w="80" w:type="dxa"/>
              <w:right w:w="120" w:type="dxa"/>
            </w:tcMar>
            <w:vAlign w:val="center"/>
          </w:tcPr>
          <w:p w14:paraId="7C7BE75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读者注册</w:t>
            </w:r>
          </w:p>
        </w:tc>
        <w:tc>
          <w:tcPr>
            <w:tcW w:w="1930" w:type="dxa"/>
            <w:tcBorders>
              <w:tl2br w:val="nil"/>
              <w:tr2bl w:val="nil"/>
            </w:tcBorders>
            <w:shd w:val="clear" w:color="auto" w:fill="auto"/>
            <w:tcMar>
              <w:top w:w="80" w:type="dxa"/>
              <w:left w:w="120" w:type="dxa"/>
              <w:bottom w:w="80" w:type="dxa"/>
              <w:right w:w="120" w:type="dxa"/>
            </w:tcMar>
            <w:vAlign w:val="center"/>
          </w:tcPr>
          <w:p w14:paraId="226056C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/reader/register</w:t>
            </w:r>
          </w:p>
        </w:tc>
        <w:tc>
          <w:tcPr>
            <w:tcW w:w="1250" w:type="dxa"/>
            <w:tcBorders>
              <w:tl2br w:val="nil"/>
              <w:tr2bl w:val="nil"/>
            </w:tcBorders>
            <w:shd w:val="clear" w:color="auto" w:fill="auto"/>
            <w:tcMar>
              <w:top w:w="80" w:type="dxa"/>
              <w:left w:w="120" w:type="dxa"/>
              <w:bottom w:w="80" w:type="dxa"/>
              <w:right w:w="120" w:type="dxa"/>
            </w:tcMar>
            <w:vAlign w:val="center"/>
          </w:tcPr>
          <w:p w14:paraId="46D7C1D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620" w:type="dxa"/>
            <w:tcBorders>
              <w:tl2br w:val="nil"/>
              <w:tr2bl w:val="nil"/>
            </w:tcBorders>
            <w:shd w:val="clear" w:color="auto" w:fill="auto"/>
            <w:tcMar>
              <w:top w:w="80" w:type="dxa"/>
              <w:left w:w="120" w:type="dxa"/>
              <w:bottom w:w="80" w:type="dxa"/>
              <w:right w:w="120" w:type="dxa"/>
            </w:tcMar>
            <w:vAlign w:val="center"/>
          </w:tcPr>
          <w:p w14:paraId="3CF849D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LoginController</w:t>
            </w:r>
          </w:p>
        </w:tc>
        <w:tc>
          <w:tcPr>
            <w:tcW w:w="1825" w:type="dxa"/>
            <w:tcBorders>
              <w:tl2br w:val="nil"/>
              <w:tr2bl w:val="nil"/>
            </w:tcBorders>
            <w:shd w:val="clear" w:color="auto" w:fill="auto"/>
            <w:tcMar>
              <w:top w:w="80" w:type="dxa"/>
              <w:left w:w="120" w:type="dxa"/>
              <w:bottom w:w="80" w:type="dxa"/>
              <w:right w:w="120" w:type="dxa"/>
            </w:tcMar>
            <w:vAlign w:val="center"/>
          </w:tcPr>
          <w:p w14:paraId="1954EF3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校验手机号/用户名唯一性，完成读者注册</w:t>
            </w:r>
          </w:p>
        </w:tc>
      </w:tr>
      <w:tr w14:paraId="72D64C34">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13" w:type="dxa"/>
            <w:tcBorders>
              <w:tl2br w:val="nil"/>
              <w:tr2bl w:val="nil"/>
            </w:tcBorders>
            <w:shd w:val="clear" w:color="auto" w:fill="auto"/>
            <w:tcMar>
              <w:top w:w="80" w:type="dxa"/>
              <w:left w:w="120" w:type="dxa"/>
              <w:bottom w:w="80" w:type="dxa"/>
              <w:right w:w="120" w:type="dxa"/>
            </w:tcMar>
            <w:vAlign w:val="center"/>
          </w:tcPr>
          <w:p w14:paraId="05337DB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用户注销</w:t>
            </w:r>
          </w:p>
        </w:tc>
        <w:tc>
          <w:tcPr>
            <w:tcW w:w="1930" w:type="dxa"/>
            <w:tcBorders>
              <w:tl2br w:val="nil"/>
              <w:tr2bl w:val="nil"/>
            </w:tcBorders>
            <w:shd w:val="clear" w:color="auto" w:fill="auto"/>
            <w:tcMar>
              <w:top w:w="80" w:type="dxa"/>
              <w:left w:w="120" w:type="dxa"/>
              <w:bottom w:w="80" w:type="dxa"/>
              <w:right w:w="120" w:type="dxa"/>
            </w:tcMar>
            <w:vAlign w:val="center"/>
          </w:tcPr>
          <w:p w14:paraId="53FF172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/logout</w:t>
            </w:r>
          </w:p>
        </w:tc>
        <w:tc>
          <w:tcPr>
            <w:tcW w:w="1250" w:type="dxa"/>
            <w:tcBorders>
              <w:tl2br w:val="nil"/>
              <w:tr2bl w:val="nil"/>
            </w:tcBorders>
            <w:shd w:val="clear" w:color="auto" w:fill="auto"/>
            <w:tcMar>
              <w:top w:w="80" w:type="dxa"/>
              <w:left w:w="120" w:type="dxa"/>
              <w:bottom w:w="80" w:type="dxa"/>
              <w:right w:w="120" w:type="dxa"/>
            </w:tcMar>
            <w:vAlign w:val="center"/>
          </w:tcPr>
          <w:p w14:paraId="041EB66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DELETE</w:t>
            </w:r>
          </w:p>
        </w:tc>
        <w:tc>
          <w:tcPr>
            <w:tcW w:w="2620" w:type="dxa"/>
            <w:tcBorders>
              <w:tl2br w:val="nil"/>
              <w:tr2bl w:val="nil"/>
            </w:tcBorders>
            <w:shd w:val="clear" w:color="auto" w:fill="auto"/>
            <w:tcMar>
              <w:top w:w="80" w:type="dxa"/>
              <w:left w:w="120" w:type="dxa"/>
              <w:bottom w:w="80" w:type="dxa"/>
              <w:right w:w="120" w:type="dxa"/>
            </w:tcMar>
            <w:vAlign w:val="center"/>
          </w:tcPr>
          <w:p w14:paraId="229CD88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CommonController</w:t>
            </w:r>
          </w:p>
        </w:tc>
        <w:tc>
          <w:tcPr>
            <w:tcW w:w="1825" w:type="dxa"/>
            <w:tcBorders>
              <w:tl2br w:val="nil"/>
              <w:tr2bl w:val="nil"/>
            </w:tcBorders>
            <w:shd w:val="clear" w:color="auto" w:fill="auto"/>
            <w:tcMar>
              <w:top w:w="80" w:type="dxa"/>
              <w:left w:w="120" w:type="dxa"/>
              <w:bottom w:w="80" w:type="dxa"/>
              <w:right w:w="120" w:type="dxa"/>
            </w:tcMar>
            <w:vAlign w:val="center"/>
          </w:tcPr>
          <w:p w14:paraId="115E37A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接收 Header 中的 Token 并从 Redis 中移除</w:t>
            </w:r>
          </w:p>
        </w:tc>
      </w:tr>
    </w:tbl>
    <w:p w14:paraId="5C45AC56">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outlineLvl w:val="9"/>
        <w:rPr>
          <w:rFonts w:hint="eastAsia" w:ascii="黑体" w:hAnsi="黑体" w:eastAsia="黑体" w:cs="黑体"/>
          <w:kern w:val="2"/>
          <w:sz w:val="24"/>
          <w:szCs w:val="24"/>
          <w:lang w:val="en-US" w:eastAsia="zh-CN" w:bidi="ar-SA"/>
        </w:rPr>
      </w:pPr>
    </w:p>
    <w:p w14:paraId="4FFEC54A">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outlineLvl w:val="2"/>
        <w:rPr>
          <w:rFonts w:hint="eastAsia" w:ascii="黑体" w:hAnsi="黑体" w:eastAsia="黑体" w:cs="黑体"/>
          <w:kern w:val="2"/>
          <w:sz w:val="24"/>
          <w:szCs w:val="24"/>
          <w:lang w:val="en-US" w:eastAsia="zh-CN" w:bidi="ar-SA"/>
        </w:rPr>
      </w:pPr>
      <w:bookmarkStart w:id="32" w:name="_Toc13130"/>
      <w:r>
        <w:rPr>
          <w:rFonts w:hint="eastAsia" w:ascii="黑体" w:hAnsi="黑体" w:eastAsia="黑体" w:cs="黑体"/>
          <w:kern w:val="2"/>
          <w:sz w:val="24"/>
          <w:szCs w:val="24"/>
          <w:lang w:val="en-US" w:eastAsia="zh-CN" w:bidi="ar-SA"/>
        </w:rPr>
        <w:t>4.2.2 图书信息管理模块</w:t>
      </w:r>
      <w:bookmarkEnd w:id="32"/>
    </w:p>
    <w:p w14:paraId="60264EE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图书信息管理模块采用典型的Controller–Service–DAO分层架构设计，职责划分清晰，具有良好的可维护性与扩展性。同时，引入Redis作为缓存中间层，构建读写分离的缓存策略，有效降低数据库访问压力，提升系统整体性能。</w:t>
      </w:r>
    </w:p>
    <w:p w14:paraId="5D8FB784">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1. 图书查询功能</w:t>
      </w:r>
    </w:p>
    <w:p w14:paraId="1267070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图书查询功能采用 Cache Aside Pattern（旁路缓存模式）实现。当管理员发起图书信息查询请求时，系统首先从Redis缓存中读取对应数据；若缓存命中，则直接返回结果，避免访问数据库。当缓存未命中时，系统再查询MySQL数据库获取图书信息，并将查询结果写入Redis缓存，同时设置合理的过期时间（TTL）。该策略在保证数据一致性的同时，有效提升了高频查询场景下的响应速度与系统吞吐能力。</w:t>
      </w:r>
    </w:p>
    <w:p w14:paraId="6C7F1A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Book getBookById(Integer id) {</w:t>
      </w:r>
    </w:p>
    <w:p w14:paraId="58893AC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String</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cacheKey</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 id;</w:t>
      </w:r>
    </w:p>
    <w:p w14:paraId="1CFA1FF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2B937B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先查 Redis 缓存</w:t>
      </w:r>
    </w:p>
    <w:p w14:paraId="64EE17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Book</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bookCache</w:t>
      </w:r>
      <w:r>
        <w:rPr>
          <w:rFonts w:hint="default" w:ascii="Consolas" w:hAnsi="Consolas" w:eastAsia="Consolas" w:cs="Consolas"/>
          <w:i w:val="0"/>
          <w:iCs w:val="0"/>
          <w:caps w:val="0"/>
          <w:color w:val="383A42"/>
          <w:spacing w:val="0"/>
          <w:kern w:val="0"/>
          <w:sz w:val="14"/>
          <w:szCs w:val="14"/>
          <w:shd w:val="clear" w:fill="FAFAFA"/>
          <w:lang w:val="en-US" w:eastAsia="zh-CN" w:bidi="ar"/>
        </w:rPr>
        <w:t> = (Book) redisTemplate.opsForValue().get(cacheKey);</w:t>
      </w:r>
    </w:p>
    <w:p w14:paraId="1C3A0F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(bookCache != </w:t>
      </w:r>
      <w:r>
        <w:rPr>
          <w:rFonts w:hint="default" w:ascii="Consolas" w:hAnsi="Consolas" w:eastAsia="Consolas" w:cs="Consolas"/>
          <w:i w:val="0"/>
          <w:iCs w:val="0"/>
          <w:caps w:val="0"/>
          <w:color w:val="0184BB"/>
          <w:spacing w:val="0"/>
          <w:kern w:val="0"/>
          <w:sz w:val="14"/>
          <w:szCs w:val="14"/>
          <w:shd w:val="clear" w:fill="F8F8F8"/>
          <w:lang w:val="en-US" w:eastAsia="zh-CN" w:bidi="ar"/>
        </w:rPr>
        <w:t>null</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3109C98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bookCache; </w:t>
      </w:r>
      <w:r>
        <w:rPr>
          <w:rFonts w:hint="default" w:ascii="Consolas" w:hAnsi="Consolas" w:eastAsia="Consolas" w:cs="Consolas"/>
          <w:i/>
          <w:iCs/>
          <w:caps w:val="0"/>
          <w:color w:val="A0A1A7"/>
          <w:spacing w:val="0"/>
          <w:kern w:val="0"/>
          <w:sz w:val="14"/>
          <w:szCs w:val="14"/>
          <w:shd w:val="clear" w:fill="FAFAFA"/>
          <w:lang w:val="en-US" w:eastAsia="zh-CN" w:bidi="ar"/>
        </w:rPr>
        <w:t>// 缓存命中</w:t>
      </w:r>
    </w:p>
    <w:p w14:paraId="7A0133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6C69A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2. 缓存未命中，查询数据库</w:t>
      </w:r>
    </w:p>
    <w:p w14:paraId="3CC576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Book</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bookDb</w:t>
      </w:r>
      <w:r>
        <w:rPr>
          <w:rFonts w:hint="default" w:ascii="Consolas" w:hAnsi="Consolas" w:eastAsia="Consolas" w:cs="Consolas"/>
          <w:i w:val="0"/>
          <w:iCs w:val="0"/>
          <w:caps w:val="0"/>
          <w:color w:val="383A42"/>
          <w:spacing w:val="0"/>
          <w:kern w:val="0"/>
          <w:sz w:val="14"/>
          <w:szCs w:val="14"/>
          <w:shd w:val="clear" w:fill="FAFAFA"/>
          <w:lang w:val="en-US" w:eastAsia="zh-CN" w:bidi="ar"/>
        </w:rPr>
        <w:t> = bookMapper.selectById(id);</w:t>
      </w:r>
    </w:p>
    <w:p w14:paraId="1A72A6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5216E21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3. 写入缓存，设置过期时间防止雪崩</w:t>
      </w:r>
    </w:p>
    <w:p w14:paraId="219A2F6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(bookDb != </w:t>
      </w:r>
      <w:r>
        <w:rPr>
          <w:rFonts w:hint="default" w:ascii="Consolas" w:hAnsi="Consolas" w:eastAsia="Consolas" w:cs="Consolas"/>
          <w:i w:val="0"/>
          <w:iCs w:val="0"/>
          <w:caps w:val="0"/>
          <w:color w:val="0184BB"/>
          <w:spacing w:val="0"/>
          <w:kern w:val="0"/>
          <w:sz w:val="14"/>
          <w:szCs w:val="14"/>
          <w:shd w:val="clear" w:fill="F8F8F8"/>
          <w:lang w:val="en-US" w:eastAsia="zh-CN" w:bidi="ar"/>
        </w:rPr>
        <w:t>null</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A1A3C6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redisTemplate.opsForValue().set(cacheKey, bookDb, </w:t>
      </w:r>
      <w:r>
        <w:rPr>
          <w:rFonts w:hint="default" w:ascii="Consolas" w:hAnsi="Consolas" w:eastAsia="Consolas" w:cs="Consolas"/>
          <w:i w:val="0"/>
          <w:iCs w:val="0"/>
          <w:caps w:val="0"/>
          <w:color w:val="986801"/>
          <w:spacing w:val="0"/>
          <w:kern w:val="0"/>
          <w:sz w:val="14"/>
          <w:szCs w:val="14"/>
          <w:shd w:val="clear" w:fill="FAFAFA"/>
          <w:lang w:val="en-US" w:eastAsia="zh-CN" w:bidi="ar"/>
        </w:rPr>
        <w:t>30</w:t>
      </w:r>
      <w:r>
        <w:rPr>
          <w:rFonts w:hint="default" w:ascii="Consolas" w:hAnsi="Consolas" w:eastAsia="Consolas" w:cs="Consolas"/>
          <w:i w:val="0"/>
          <w:iCs w:val="0"/>
          <w:caps w:val="0"/>
          <w:color w:val="383A42"/>
          <w:spacing w:val="0"/>
          <w:kern w:val="0"/>
          <w:sz w:val="14"/>
          <w:szCs w:val="14"/>
          <w:shd w:val="clear" w:fill="FAFAFA"/>
          <w:lang w:val="en-US" w:eastAsia="zh-CN" w:bidi="ar"/>
        </w:rPr>
        <w:t>, TimeUnit.MINUTES);</w:t>
      </w:r>
    </w:p>
    <w:p w14:paraId="4218D8A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032E3E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bookDb;</w:t>
      </w:r>
    </w:p>
    <w:p w14:paraId="58863F2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26582A1">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ascii="宋体" w:hAnsi="宋体" w:eastAsia="宋体" w:cs="宋体"/>
          <w:sz w:val="24"/>
          <w:szCs w:val="24"/>
          <w:lang w:val="en-US" w:eastAsia="zh-CN"/>
        </w:rPr>
        <w:t>库存管理与更新功能</w:t>
      </w:r>
    </w:p>
    <w:p w14:paraId="069647E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lang w:val="en-US" w:eastAsia="zh-CN"/>
        </w:rPr>
        <w:t>在图书信息或库存更新操作中，系统遵循先更新数据库，再删除缓存的缓存一致性策略。具体而言，后端首先对MySQL数据库中的图书信息进行更新，更新成功后立即删除对应的Redis缓存数据，以避免脏数据被再次读取，从而保证数据的一致性与实时性。同时，在数据库层面采用 原子性更新SQL语句对库存进行扣减控制，有效防止并发场景下出现库存超卖问题，增强了系统在高并发环境下的稳定性与可靠性。</w:t>
      </w:r>
    </w:p>
    <w:p w14:paraId="7B50031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void</w:t>
      </w:r>
      <w:r>
        <w:rPr>
          <w:rFonts w:hint="default" w:ascii="Consolas" w:hAnsi="Consolas" w:eastAsia="Consolas" w:cs="Consolas"/>
          <w:i w:val="0"/>
          <w:iCs w:val="0"/>
          <w:caps w:val="0"/>
          <w:color w:val="383A42"/>
          <w:spacing w:val="0"/>
          <w:kern w:val="0"/>
          <w:sz w:val="14"/>
          <w:szCs w:val="14"/>
          <w:shd w:val="clear" w:fill="FAFAFA"/>
          <w:lang w:val="en-US" w:eastAsia="zh-CN" w:bidi="ar"/>
        </w:rPr>
        <w:t> updateBook(Book book) {</w:t>
      </w:r>
    </w:p>
    <w:p w14:paraId="441DDC9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更新数据库</w:t>
      </w:r>
    </w:p>
    <w:p w14:paraId="5FCB43E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bookMapper.updateById(book);</w:t>
      </w:r>
    </w:p>
    <w:p w14:paraId="6B09E4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25C20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删除缓存 (保证下次查询获取最新数据)</w:t>
      </w:r>
    </w:p>
    <w:p w14:paraId="0CAD47F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String cacheKey = </w:t>
      </w:r>
      <w:r>
        <w:rPr>
          <w:rFonts w:hint="default" w:ascii="Consolas" w:hAnsi="Consolas" w:eastAsia="Consolas" w:cs="Consolas"/>
          <w:i w:val="0"/>
          <w:iCs w:val="0"/>
          <w:caps w:val="0"/>
          <w:color w:val="50A14F"/>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 book.getId();</w:t>
      </w:r>
    </w:p>
    <w:p w14:paraId="6A0FFC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redisTemplate.delete(cacheKey);</w:t>
      </w:r>
    </w:p>
    <w:p w14:paraId="06096E4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黑体" w:hAnsi="黑体" w:eastAsia="黑体" w:cs="黑体"/>
          <w:sz w:val="24"/>
          <w:szCs w:val="24"/>
          <w:lang w:val="en-US" w:eastAsia="zh-CN"/>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E8973B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综上所述，图书信息管理模块围绕图书资源的查询、维护与更新等核心业务，构建了一套完整且规范的接口体系。通过在查询场景中引入旁路缓存模式，提高了高频访问下的系统响应效率；在写操作场景中，则通过“先更新数据库、再删除缓存”的一致性策略，确保数据的实时性与正确性。同时，系统在图书新增与推荐管理过程中，结合外部智能接口实现图书信息的自动补全，进一步提升了后台管理效率。</w:t>
      </w:r>
    </w:p>
    <w:p w14:paraId="4A7309B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本模块涉及的主要后端接口及其功能说明如表4-3所示。</w:t>
      </w:r>
    </w:p>
    <w:p w14:paraId="4BB5F73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表4-3 图书资源管理模块核心接口清单</w:t>
      </w:r>
    </w:p>
    <w:tbl>
      <w:tblPr>
        <w:tblStyle w:val="18"/>
        <w:tblW w:w="9038" w:type="dxa"/>
        <w:tblCellSpacing w:w="15" w:type="dxa"/>
        <w:tblInd w:w="0" w:type="dxa"/>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688"/>
        <w:gridCol w:w="1930"/>
        <w:gridCol w:w="1350"/>
        <w:gridCol w:w="2190"/>
        <w:gridCol w:w="1880"/>
      </w:tblGrid>
      <w:tr w14:paraId="4FB522C3">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643" w:type="dxa"/>
            <w:tcBorders>
              <w:bottom w:val="single" w:color="000000" w:themeColor="text1" w:sz="6" w:space="0"/>
            </w:tcBorders>
            <w:shd w:val="clear" w:color="auto" w:fill="auto"/>
            <w:tcMar>
              <w:top w:w="80" w:type="dxa"/>
              <w:left w:w="120" w:type="dxa"/>
              <w:bottom w:w="80" w:type="dxa"/>
              <w:right w:w="120" w:type="dxa"/>
            </w:tcMar>
            <w:vAlign w:val="center"/>
          </w:tcPr>
          <w:p w14:paraId="1C89F14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接口名称</w:t>
            </w:r>
          </w:p>
        </w:tc>
        <w:tc>
          <w:tcPr>
            <w:tcW w:w="1900" w:type="dxa"/>
            <w:tcBorders>
              <w:bottom w:val="single" w:color="000000" w:themeColor="text1" w:sz="6" w:space="0"/>
            </w:tcBorders>
            <w:shd w:val="clear" w:color="auto" w:fill="auto"/>
            <w:tcMar>
              <w:top w:w="80" w:type="dxa"/>
              <w:left w:w="120" w:type="dxa"/>
              <w:bottom w:w="80" w:type="dxa"/>
              <w:right w:w="120" w:type="dxa"/>
            </w:tcMar>
            <w:vAlign w:val="center"/>
          </w:tcPr>
          <w:p w14:paraId="076ABF3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接口地址 (URL)</w:t>
            </w:r>
          </w:p>
        </w:tc>
        <w:tc>
          <w:tcPr>
            <w:tcW w:w="1320" w:type="dxa"/>
            <w:tcBorders>
              <w:bottom w:val="single" w:color="000000" w:themeColor="text1" w:sz="6" w:space="0"/>
            </w:tcBorders>
            <w:shd w:val="clear" w:color="auto" w:fill="auto"/>
            <w:tcMar>
              <w:top w:w="80" w:type="dxa"/>
              <w:left w:w="120" w:type="dxa"/>
              <w:bottom w:w="80" w:type="dxa"/>
              <w:right w:w="120" w:type="dxa"/>
            </w:tcMar>
            <w:vAlign w:val="center"/>
          </w:tcPr>
          <w:p w14:paraId="3D859C2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请求方式</w:t>
            </w:r>
          </w:p>
        </w:tc>
        <w:tc>
          <w:tcPr>
            <w:tcW w:w="2160" w:type="dxa"/>
            <w:tcBorders>
              <w:bottom w:val="single" w:color="000000" w:themeColor="text1" w:sz="6" w:space="0"/>
            </w:tcBorders>
            <w:shd w:val="clear" w:color="auto" w:fill="auto"/>
            <w:tcMar>
              <w:top w:w="80" w:type="dxa"/>
              <w:left w:w="120" w:type="dxa"/>
              <w:bottom w:w="80" w:type="dxa"/>
              <w:right w:w="120" w:type="dxa"/>
            </w:tcMar>
            <w:vAlign w:val="center"/>
          </w:tcPr>
          <w:p w14:paraId="3828D1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对应类文件</w:t>
            </w:r>
          </w:p>
        </w:tc>
        <w:tc>
          <w:tcPr>
            <w:tcW w:w="1835" w:type="dxa"/>
            <w:tcBorders>
              <w:bottom w:val="single" w:color="000000" w:themeColor="text1" w:sz="6" w:space="0"/>
            </w:tcBorders>
            <w:shd w:val="clear" w:color="auto" w:fill="auto"/>
            <w:tcMar>
              <w:top w:w="80" w:type="dxa"/>
              <w:left w:w="120" w:type="dxa"/>
              <w:bottom w:w="80" w:type="dxa"/>
              <w:right w:w="120" w:type="dxa"/>
            </w:tcMar>
            <w:vAlign w:val="center"/>
          </w:tcPr>
          <w:p w14:paraId="54A969B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功能描述</w:t>
            </w:r>
          </w:p>
        </w:tc>
      </w:tr>
      <w:tr w14:paraId="78E3BF9B">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43" w:type="dxa"/>
            <w:tcBorders>
              <w:tl2br w:val="nil"/>
              <w:tr2bl w:val="nil"/>
            </w:tcBorders>
            <w:shd w:val="clear" w:color="auto" w:fill="auto"/>
            <w:tcMar>
              <w:top w:w="80" w:type="dxa"/>
              <w:left w:w="120" w:type="dxa"/>
              <w:bottom w:w="80" w:type="dxa"/>
              <w:right w:w="120" w:type="dxa"/>
            </w:tcMar>
            <w:vAlign w:val="center"/>
          </w:tcPr>
          <w:p w14:paraId="37D2F67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图书分页查询</w:t>
            </w:r>
          </w:p>
        </w:tc>
        <w:tc>
          <w:tcPr>
            <w:tcW w:w="1900" w:type="dxa"/>
            <w:tcBorders>
              <w:tl2br w:val="nil"/>
              <w:tr2bl w:val="nil"/>
            </w:tcBorders>
            <w:shd w:val="clear" w:color="auto" w:fill="auto"/>
            <w:tcMar>
              <w:top w:w="80" w:type="dxa"/>
              <w:left w:w="120" w:type="dxa"/>
              <w:bottom w:w="80" w:type="dxa"/>
              <w:right w:w="120" w:type="dxa"/>
            </w:tcMar>
            <w:vAlign w:val="center"/>
          </w:tcPr>
          <w:p w14:paraId="2408885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w:t>
            </w:r>
          </w:p>
        </w:tc>
        <w:tc>
          <w:tcPr>
            <w:tcW w:w="1320" w:type="dxa"/>
            <w:tcBorders>
              <w:tl2br w:val="nil"/>
              <w:tr2bl w:val="nil"/>
            </w:tcBorders>
            <w:shd w:val="clear" w:color="auto" w:fill="auto"/>
            <w:tcMar>
              <w:top w:w="80" w:type="dxa"/>
              <w:left w:w="120" w:type="dxa"/>
              <w:bottom w:w="80" w:type="dxa"/>
              <w:right w:w="120" w:type="dxa"/>
            </w:tcMar>
            <w:vAlign w:val="center"/>
          </w:tcPr>
          <w:p w14:paraId="0AAFC07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160" w:type="dxa"/>
            <w:tcBorders>
              <w:tl2br w:val="nil"/>
              <w:tr2bl w:val="nil"/>
            </w:tcBorders>
            <w:shd w:val="clear" w:color="auto" w:fill="auto"/>
            <w:tcMar>
              <w:top w:w="80" w:type="dxa"/>
              <w:left w:w="120" w:type="dxa"/>
              <w:bottom w:w="80" w:type="dxa"/>
              <w:right w:w="120" w:type="dxa"/>
            </w:tcMar>
            <w:vAlign w:val="center"/>
          </w:tcPr>
          <w:p w14:paraId="23C24AF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BookController</w:t>
            </w:r>
          </w:p>
        </w:tc>
        <w:tc>
          <w:tcPr>
            <w:tcW w:w="1835" w:type="dxa"/>
            <w:tcBorders>
              <w:tl2br w:val="nil"/>
              <w:tr2bl w:val="nil"/>
            </w:tcBorders>
            <w:shd w:val="clear" w:color="auto" w:fill="auto"/>
            <w:tcMar>
              <w:top w:w="80" w:type="dxa"/>
              <w:left w:w="120" w:type="dxa"/>
              <w:bottom w:w="80" w:type="dxa"/>
              <w:right w:w="120" w:type="dxa"/>
            </w:tcMar>
            <w:vAlign w:val="center"/>
          </w:tcPr>
          <w:p w14:paraId="45DD384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支持按 ISBN/书名/作者 多条件筛选及分页</w:t>
            </w:r>
          </w:p>
        </w:tc>
      </w:tr>
      <w:tr w14:paraId="06A7CD45">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43" w:type="dxa"/>
            <w:tcBorders>
              <w:tl2br w:val="nil"/>
              <w:tr2bl w:val="nil"/>
            </w:tcBorders>
            <w:shd w:val="clear" w:color="auto" w:fill="auto"/>
            <w:tcMar>
              <w:top w:w="80" w:type="dxa"/>
              <w:left w:w="120" w:type="dxa"/>
              <w:bottom w:w="80" w:type="dxa"/>
              <w:right w:w="120" w:type="dxa"/>
            </w:tcMar>
            <w:vAlign w:val="center"/>
          </w:tcPr>
          <w:p w14:paraId="50CD7C0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AI 智能补全</w:t>
            </w:r>
          </w:p>
        </w:tc>
        <w:tc>
          <w:tcPr>
            <w:tcW w:w="1900" w:type="dxa"/>
            <w:tcBorders>
              <w:tl2br w:val="nil"/>
              <w:tr2bl w:val="nil"/>
            </w:tcBorders>
            <w:shd w:val="clear" w:color="auto" w:fill="auto"/>
            <w:tcMar>
              <w:top w:w="80" w:type="dxa"/>
              <w:left w:w="120" w:type="dxa"/>
              <w:bottom w:w="80" w:type="dxa"/>
              <w:right w:w="120" w:type="dxa"/>
            </w:tcMar>
            <w:vAlign w:val="center"/>
          </w:tcPr>
          <w:p w14:paraId="457C257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/book/ai</w:t>
            </w:r>
          </w:p>
        </w:tc>
        <w:tc>
          <w:tcPr>
            <w:tcW w:w="1320" w:type="dxa"/>
            <w:tcBorders>
              <w:tl2br w:val="nil"/>
              <w:tr2bl w:val="nil"/>
            </w:tcBorders>
            <w:shd w:val="clear" w:color="auto" w:fill="auto"/>
            <w:tcMar>
              <w:top w:w="80" w:type="dxa"/>
              <w:left w:w="120" w:type="dxa"/>
              <w:bottom w:w="80" w:type="dxa"/>
              <w:right w:w="120" w:type="dxa"/>
            </w:tcMar>
            <w:vAlign w:val="center"/>
          </w:tcPr>
          <w:p w14:paraId="4B6E328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2160" w:type="dxa"/>
            <w:tcBorders>
              <w:tl2br w:val="nil"/>
              <w:tr2bl w:val="nil"/>
            </w:tcBorders>
            <w:shd w:val="clear" w:color="auto" w:fill="auto"/>
            <w:tcMar>
              <w:top w:w="80" w:type="dxa"/>
              <w:left w:w="120" w:type="dxa"/>
              <w:bottom w:w="80" w:type="dxa"/>
              <w:right w:w="120" w:type="dxa"/>
            </w:tcMar>
            <w:vAlign w:val="center"/>
          </w:tcPr>
          <w:p w14:paraId="1E83C70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BookController</w:t>
            </w:r>
          </w:p>
        </w:tc>
        <w:tc>
          <w:tcPr>
            <w:tcW w:w="1835" w:type="dxa"/>
            <w:tcBorders>
              <w:tl2br w:val="nil"/>
              <w:tr2bl w:val="nil"/>
            </w:tcBorders>
            <w:shd w:val="clear" w:color="auto" w:fill="auto"/>
            <w:tcMar>
              <w:top w:w="80" w:type="dxa"/>
              <w:left w:w="120" w:type="dxa"/>
              <w:bottom w:w="80" w:type="dxa"/>
              <w:right w:w="120" w:type="dxa"/>
            </w:tcMar>
            <w:vAlign w:val="center"/>
          </w:tcPr>
          <w:p w14:paraId="3C51C79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调用 DeepSeek API 自动生成图书信息</w:t>
            </w:r>
          </w:p>
        </w:tc>
      </w:tr>
      <w:tr w14:paraId="5C13F547">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43" w:type="dxa"/>
            <w:tcBorders>
              <w:tl2br w:val="nil"/>
              <w:tr2bl w:val="nil"/>
            </w:tcBorders>
            <w:shd w:val="clear" w:color="auto" w:fill="auto"/>
            <w:tcMar>
              <w:top w:w="80" w:type="dxa"/>
              <w:left w:w="120" w:type="dxa"/>
              <w:bottom w:w="80" w:type="dxa"/>
              <w:right w:w="120" w:type="dxa"/>
            </w:tcMar>
            <w:vAlign w:val="center"/>
          </w:tcPr>
          <w:p w14:paraId="6FBB7F8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新增图书</w:t>
            </w:r>
          </w:p>
        </w:tc>
        <w:tc>
          <w:tcPr>
            <w:tcW w:w="1900" w:type="dxa"/>
            <w:tcBorders>
              <w:tl2br w:val="nil"/>
              <w:tr2bl w:val="nil"/>
            </w:tcBorders>
            <w:shd w:val="clear" w:color="auto" w:fill="auto"/>
            <w:tcMar>
              <w:top w:w="80" w:type="dxa"/>
              <w:left w:w="120" w:type="dxa"/>
              <w:bottom w:w="80" w:type="dxa"/>
              <w:right w:w="120" w:type="dxa"/>
            </w:tcMar>
            <w:vAlign w:val="center"/>
          </w:tcPr>
          <w:p w14:paraId="3A38D30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/book/add</w:t>
            </w:r>
          </w:p>
        </w:tc>
        <w:tc>
          <w:tcPr>
            <w:tcW w:w="1320" w:type="dxa"/>
            <w:tcBorders>
              <w:tl2br w:val="nil"/>
              <w:tr2bl w:val="nil"/>
            </w:tcBorders>
            <w:shd w:val="clear" w:color="auto" w:fill="auto"/>
            <w:tcMar>
              <w:top w:w="80" w:type="dxa"/>
              <w:left w:w="120" w:type="dxa"/>
              <w:bottom w:w="80" w:type="dxa"/>
              <w:right w:w="120" w:type="dxa"/>
            </w:tcMar>
            <w:vAlign w:val="center"/>
          </w:tcPr>
          <w:p w14:paraId="3AA5AE5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2160" w:type="dxa"/>
            <w:tcBorders>
              <w:tl2br w:val="nil"/>
              <w:tr2bl w:val="nil"/>
            </w:tcBorders>
            <w:shd w:val="clear" w:color="auto" w:fill="auto"/>
            <w:tcMar>
              <w:top w:w="80" w:type="dxa"/>
              <w:left w:w="120" w:type="dxa"/>
              <w:bottom w:w="80" w:type="dxa"/>
              <w:right w:w="120" w:type="dxa"/>
            </w:tcMar>
            <w:vAlign w:val="center"/>
          </w:tcPr>
          <w:p w14:paraId="43B8BF8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BookController</w:t>
            </w:r>
          </w:p>
        </w:tc>
        <w:tc>
          <w:tcPr>
            <w:tcW w:w="1835" w:type="dxa"/>
            <w:tcBorders>
              <w:tl2br w:val="nil"/>
              <w:tr2bl w:val="nil"/>
            </w:tcBorders>
            <w:shd w:val="clear" w:color="auto" w:fill="auto"/>
            <w:tcMar>
              <w:top w:w="80" w:type="dxa"/>
              <w:left w:w="120" w:type="dxa"/>
              <w:bottom w:w="80" w:type="dxa"/>
              <w:right w:w="120" w:type="dxa"/>
            </w:tcMar>
            <w:vAlign w:val="center"/>
          </w:tcPr>
          <w:p w14:paraId="2081FD0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录入新图书信息，同时清除分页缓存</w:t>
            </w:r>
          </w:p>
        </w:tc>
      </w:tr>
      <w:tr w14:paraId="4F9EB533">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43" w:type="dxa"/>
            <w:tcBorders>
              <w:tl2br w:val="nil"/>
              <w:tr2bl w:val="nil"/>
            </w:tcBorders>
            <w:shd w:val="clear" w:color="auto" w:fill="auto"/>
            <w:tcMar>
              <w:top w:w="80" w:type="dxa"/>
              <w:left w:w="120" w:type="dxa"/>
              <w:bottom w:w="80" w:type="dxa"/>
              <w:right w:w="120" w:type="dxa"/>
            </w:tcMar>
            <w:vAlign w:val="center"/>
          </w:tcPr>
          <w:p w14:paraId="6AE1D16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修改图书</w:t>
            </w:r>
          </w:p>
        </w:tc>
        <w:tc>
          <w:tcPr>
            <w:tcW w:w="1900" w:type="dxa"/>
            <w:tcBorders>
              <w:tl2br w:val="nil"/>
              <w:tr2bl w:val="nil"/>
            </w:tcBorders>
            <w:shd w:val="clear" w:color="auto" w:fill="auto"/>
            <w:tcMar>
              <w:top w:w="80" w:type="dxa"/>
              <w:left w:w="120" w:type="dxa"/>
              <w:bottom w:w="80" w:type="dxa"/>
              <w:right w:w="120" w:type="dxa"/>
            </w:tcMar>
            <w:vAlign w:val="center"/>
          </w:tcPr>
          <w:p w14:paraId="75CD25F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w:t>
            </w:r>
          </w:p>
        </w:tc>
        <w:tc>
          <w:tcPr>
            <w:tcW w:w="1320" w:type="dxa"/>
            <w:tcBorders>
              <w:tl2br w:val="nil"/>
              <w:tr2bl w:val="nil"/>
            </w:tcBorders>
            <w:shd w:val="clear" w:color="auto" w:fill="auto"/>
            <w:tcMar>
              <w:top w:w="80" w:type="dxa"/>
              <w:left w:w="120" w:type="dxa"/>
              <w:bottom w:w="80" w:type="dxa"/>
              <w:right w:w="120" w:type="dxa"/>
            </w:tcMar>
            <w:vAlign w:val="center"/>
          </w:tcPr>
          <w:p w14:paraId="493D0DD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PUT</w:t>
            </w:r>
          </w:p>
        </w:tc>
        <w:tc>
          <w:tcPr>
            <w:tcW w:w="2160" w:type="dxa"/>
            <w:tcBorders>
              <w:tl2br w:val="nil"/>
              <w:tr2bl w:val="nil"/>
            </w:tcBorders>
            <w:shd w:val="clear" w:color="auto" w:fill="auto"/>
            <w:tcMar>
              <w:top w:w="80" w:type="dxa"/>
              <w:left w:w="120" w:type="dxa"/>
              <w:bottom w:w="80" w:type="dxa"/>
              <w:right w:w="120" w:type="dxa"/>
            </w:tcMar>
            <w:vAlign w:val="center"/>
          </w:tcPr>
          <w:p w14:paraId="1DCEC46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BookController</w:t>
            </w:r>
          </w:p>
        </w:tc>
        <w:tc>
          <w:tcPr>
            <w:tcW w:w="1835" w:type="dxa"/>
            <w:tcBorders>
              <w:tl2br w:val="nil"/>
              <w:tr2bl w:val="nil"/>
            </w:tcBorders>
            <w:shd w:val="clear" w:color="auto" w:fill="auto"/>
            <w:tcMar>
              <w:top w:w="80" w:type="dxa"/>
              <w:left w:w="120" w:type="dxa"/>
              <w:bottom w:w="80" w:type="dxa"/>
              <w:right w:w="120" w:type="dxa"/>
            </w:tcMar>
            <w:vAlign w:val="center"/>
          </w:tcPr>
          <w:p w14:paraId="5252726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根据 ISBN 更新图书详情，保持缓存一致性</w:t>
            </w:r>
          </w:p>
        </w:tc>
      </w:tr>
      <w:tr w14:paraId="4677C9DC">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43" w:type="dxa"/>
            <w:tcBorders>
              <w:tl2br w:val="nil"/>
              <w:tr2bl w:val="nil"/>
            </w:tcBorders>
            <w:shd w:val="clear" w:color="auto" w:fill="auto"/>
            <w:tcMar>
              <w:top w:w="80" w:type="dxa"/>
              <w:left w:w="120" w:type="dxa"/>
              <w:bottom w:w="80" w:type="dxa"/>
              <w:right w:w="120" w:type="dxa"/>
            </w:tcMar>
            <w:vAlign w:val="center"/>
          </w:tcPr>
          <w:p w14:paraId="1AAF8F7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删除图书</w:t>
            </w:r>
          </w:p>
        </w:tc>
        <w:tc>
          <w:tcPr>
            <w:tcW w:w="1900" w:type="dxa"/>
            <w:tcBorders>
              <w:tl2br w:val="nil"/>
              <w:tr2bl w:val="nil"/>
            </w:tcBorders>
            <w:shd w:val="clear" w:color="auto" w:fill="auto"/>
            <w:tcMar>
              <w:top w:w="80" w:type="dxa"/>
              <w:left w:w="120" w:type="dxa"/>
              <w:bottom w:w="80" w:type="dxa"/>
              <w:right w:w="120" w:type="dxa"/>
            </w:tcMar>
            <w:vAlign w:val="center"/>
          </w:tcPr>
          <w:p w14:paraId="468BF3F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/book/{isbn}</w:t>
            </w:r>
          </w:p>
        </w:tc>
        <w:tc>
          <w:tcPr>
            <w:tcW w:w="1320" w:type="dxa"/>
            <w:tcBorders>
              <w:tl2br w:val="nil"/>
              <w:tr2bl w:val="nil"/>
            </w:tcBorders>
            <w:shd w:val="clear" w:color="auto" w:fill="auto"/>
            <w:tcMar>
              <w:top w:w="80" w:type="dxa"/>
              <w:left w:w="120" w:type="dxa"/>
              <w:bottom w:w="80" w:type="dxa"/>
              <w:right w:w="120" w:type="dxa"/>
            </w:tcMar>
            <w:vAlign w:val="center"/>
          </w:tcPr>
          <w:p w14:paraId="43A5BE6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DELETE</w:t>
            </w:r>
          </w:p>
        </w:tc>
        <w:tc>
          <w:tcPr>
            <w:tcW w:w="2160" w:type="dxa"/>
            <w:tcBorders>
              <w:tl2br w:val="nil"/>
              <w:tr2bl w:val="nil"/>
            </w:tcBorders>
            <w:shd w:val="clear" w:color="auto" w:fill="auto"/>
            <w:tcMar>
              <w:top w:w="80" w:type="dxa"/>
              <w:left w:w="120" w:type="dxa"/>
              <w:bottom w:w="80" w:type="dxa"/>
              <w:right w:w="120" w:type="dxa"/>
            </w:tcMar>
            <w:vAlign w:val="center"/>
          </w:tcPr>
          <w:p w14:paraId="7156A11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BookController</w:t>
            </w:r>
          </w:p>
        </w:tc>
        <w:tc>
          <w:tcPr>
            <w:tcW w:w="1835" w:type="dxa"/>
            <w:tcBorders>
              <w:tl2br w:val="nil"/>
              <w:tr2bl w:val="nil"/>
            </w:tcBorders>
            <w:shd w:val="clear" w:color="auto" w:fill="auto"/>
            <w:tcMar>
              <w:top w:w="80" w:type="dxa"/>
              <w:left w:w="120" w:type="dxa"/>
              <w:bottom w:w="80" w:type="dxa"/>
              <w:right w:w="120" w:type="dxa"/>
            </w:tcMar>
            <w:vAlign w:val="center"/>
          </w:tcPr>
          <w:p w14:paraId="5D19E7E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校验是否被借阅，若未被借阅则删除图书</w:t>
            </w:r>
          </w:p>
        </w:tc>
      </w:tr>
    </w:tbl>
    <w:p w14:paraId="13B26973">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outlineLvl w:val="9"/>
        <w:rPr>
          <w:rFonts w:hint="eastAsia" w:ascii="黑体" w:hAnsi="黑体" w:eastAsia="黑体" w:cs="黑体"/>
          <w:kern w:val="2"/>
          <w:sz w:val="24"/>
          <w:szCs w:val="24"/>
          <w:lang w:val="en-US" w:eastAsia="zh-CN" w:bidi="ar-SA"/>
        </w:rPr>
      </w:pPr>
    </w:p>
    <w:p w14:paraId="2A996781">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outlineLvl w:val="2"/>
        <w:rPr>
          <w:rFonts w:hint="eastAsia" w:ascii="黑体" w:hAnsi="黑体" w:eastAsia="黑体" w:cs="黑体"/>
          <w:kern w:val="2"/>
          <w:sz w:val="24"/>
          <w:szCs w:val="24"/>
          <w:lang w:val="en-US" w:eastAsia="zh-CN" w:bidi="ar-SA"/>
        </w:rPr>
      </w:pPr>
      <w:bookmarkStart w:id="33" w:name="_Toc18633"/>
      <w:r>
        <w:rPr>
          <w:rFonts w:hint="eastAsia" w:ascii="黑体" w:hAnsi="黑体" w:eastAsia="黑体" w:cs="黑体"/>
          <w:kern w:val="2"/>
          <w:sz w:val="24"/>
          <w:szCs w:val="24"/>
          <w:lang w:val="en-US" w:eastAsia="zh-CN" w:bidi="ar-SA"/>
        </w:rPr>
        <w:t>4.2.3 图书借阅功能实现</w:t>
      </w:r>
      <w:bookmarkEnd w:id="33"/>
    </w:p>
    <w:p w14:paraId="484D10C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图书借阅功能涉及读者信息、图书库存及借阅记录等多张数据表的协同操作，对数据一致性要求较高。因此，系统在Service层对借阅相关方法统一添加@Transactional注解，以开启数据库事务管理，确保借阅流程在出现异常时能够整体回滚，避免数据不一致问题。</w:t>
      </w:r>
    </w:p>
    <w:p w14:paraId="076A29BB">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借阅操作</w:t>
      </w:r>
    </w:p>
    <w:p w14:paraId="5B51249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lang w:val="en-US" w:eastAsia="zh-CN"/>
        </w:rPr>
        <w:t>当读者在前端发起借阅请求后，后端首先对用户身份与借阅资格进行校验，确认读者账户状态正常；随后对目标图书的库存状态进行检查，确保当前库存满足借阅条件。在校验通过后，系统依次完成库存数量扣减、借阅记录生成等核心业务逻辑，并在事务提交后将结果返回给前端，从而实现借阅流程的原子化与规范化管理。</w:t>
      </w:r>
    </w:p>
    <w:p w14:paraId="128ABD4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@Transactional(rollbackFor = Exception.class)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开启事务</w:t>
      </w:r>
    </w:p>
    <w:p w14:paraId="32030FC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borrowBook(Integer bookId, Integer readerId) {</w:t>
      </w:r>
    </w:p>
    <w:p w14:paraId="066E490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校验库存</w:t>
      </w:r>
    </w:p>
    <w:p w14:paraId="6835E55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 bookMapper.selectById(bookId);</w:t>
      </w:r>
    </w:p>
    <w:p w14:paraId="4271E54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(book.getInventory() &lt;=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2FE973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throw</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CustomException(</w:t>
      </w:r>
      <w:r>
        <w:rPr>
          <w:rFonts w:hint="default" w:ascii="Consolas" w:hAnsi="Consolas" w:eastAsia="Consolas" w:cs="Consolas"/>
          <w:i w:val="0"/>
          <w:iCs w:val="0"/>
          <w:caps w:val="0"/>
          <w:color w:val="50A14F"/>
          <w:spacing w:val="0"/>
          <w:kern w:val="0"/>
          <w:sz w:val="14"/>
          <w:szCs w:val="14"/>
          <w:shd w:val="clear" w:fill="F8F8F8"/>
          <w:lang w:val="en-US" w:eastAsia="zh-CN" w:bidi="ar"/>
        </w:rPr>
        <w:t>"图书库存不足"</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5A08BF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0DAD72D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扣减库存 (乐观锁或原子更新)</w:t>
      </w:r>
    </w:p>
    <w:p w14:paraId="341908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book.setInventory(book.getInventory() - </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7E15D8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bookMapper.updateById(book);</w:t>
      </w:r>
    </w:p>
    <w:p w14:paraId="26C7DB5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3. 生成借阅记录</w:t>
      </w:r>
    </w:p>
    <w:p w14:paraId="532FC78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Borrow</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borrow</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Borrow();</w:t>
      </w:r>
    </w:p>
    <w:p w14:paraId="6DF2921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borrow.setBookId(bookId);</w:t>
      </w:r>
    </w:p>
    <w:p w14:paraId="2CD60B2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borrow.setReaderId(readerId);</w:t>
      </w:r>
    </w:p>
    <w:p w14:paraId="545713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borrow.setBorrowTime(</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Date());</w:t>
      </w:r>
    </w:p>
    <w:p w14:paraId="5DD098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borrow.setState(</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0 表示借出中</w:t>
      </w:r>
    </w:p>
    <w:p w14:paraId="7B2E805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borrowMapper.insert(borrow);</w:t>
      </w:r>
    </w:p>
    <w:p w14:paraId="5B66CD4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E0F8E15">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归还操作</w:t>
      </w:r>
    </w:p>
    <w:p w14:paraId="6FC08C3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ascii="宋体" w:hAnsi="宋体" w:eastAsia="宋体" w:cs="宋体"/>
          <w:sz w:val="24"/>
          <w:szCs w:val="24"/>
          <w:lang w:val="en-US" w:eastAsia="zh-CN"/>
        </w:rPr>
        <w:t>当读者提交图书归还请求时，系统在后端对对应的借阅记录进行定位，更新实际归还时间及借阅状态信息，并同步回滚图书库存数量。整个归还过程同样运行在事务控制之下，以确保借阅记录更新与库存恢复操作的一致性。</w:t>
      </w:r>
    </w:p>
    <w:p w14:paraId="7ABC73F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@Transactional(rollbackFor = Exception.class)</w:t>
      </w:r>
    </w:p>
    <w:p w14:paraId="0BECCE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returnBook(Integer borrowId) {</w:t>
      </w:r>
    </w:p>
    <w:p w14:paraId="7A145DC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更新借阅状态</w:t>
      </w:r>
    </w:p>
    <w:p w14:paraId="2C76A05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Borrow</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borrow</w:t>
      </w:r>
      <w:r>
        <w:rPr>
          <w:rFonts w:hint="default" w:ascii="Consolas" w:hAnsi="Consolas" w:eastAsia="Consolas" w:cs="Consolas"/>
          <w:i w:val="0"/>
          <w:iCs w:val="0"/>
          <w:caps w:val="0"/>
          <w:color w:val="383A42"/>
          <w:spacing w:val="0"/>
          <w:kern w:val="0"/>
          <w:sz w:val="14"/>
          <w:szCs w:val="14"/>
          <w:shd w:val="clear" w:fill="F8F8F8"/>
          <w:lang w:val="en-US" w:eastAsia="zh-CN" w:bidi="ar"/>
        </w:rPr>
        <w:t> = borrowMapper.selectById(borrowId);</w:t>
      </w:r>
    </w:p>
    <w:p w14:paraId="058DA6B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borrow.setState(</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表示已归还</w:t>
      </w:r>
    </w:p>
    <w:p w14:paraId="236BF08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borrow.setReturnTime(</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Date());</w:t>
      </w:r>
    </w:p>
    <w:p w14:paraId="106969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borrowMapper.updateById(borrow);</w:t>
      </w:r>
    </w:p>
    <w:p w14:paraId="2A48BE8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库存回滚 (+1)</w:t>
      </w:r>
    </w:p>
    <w:p w14:paraId="2B89AA8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book</w:t>
      </w:r>
      <w:r>
        <w:rPr>
          <w:rFonts w:hint="default" w:ascii="Consolas" w:hAnsi="Consolas" w:eastAsia="Consolas" w:cs="Consolas"/>
          <w:i w:val="0"/>
          <w:iCs w:val="0"/>
          <w:caps w:val="0"/>
          <w:color w:val="383A42"/>
          <w:spacing w:val="0"/>
          <w:kern w:val="0"/>
          <w:sz w:val="14"/>
          <w:szCs w:val="14"/>
          <w:shd w:val="clear" w:fill="F8F8F8"/>
          <w:lang w:val="en-US" w:eastAsia="zh-CN" w:bidi="ar"/>
        </w:rPr>
        <w:t> = bookMapper.selectById(borrow.getBookId());</w:t>
      </w:r>
    </w:p>
    <w:p w14:paraId="78BAB22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book.setInventory(book.getInventory() + </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109CB3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bookMapper.updateById(book);</w:t>
      </w:r>
    </w:p>
    <w:p w14:paraId="364A450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98F35A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借阅记录查询</w:t>
      </w:r>
    </w:p>
    <w:p w14:paraId="613B4B41">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lang w:val="en-US" w:eastAsia="zh-CN"/>
        </w:rPr>
        <w:t>借阅记录查询功能基于MyBatis-Plus提供的QueryWrapper条件构造器实现动态SQL生成，可根据读者身份、借阅状态及时间范围等条件进行灵活筛选。同时，系统集成分页机制对查询结果进行分段返回，在保证查询效率的同时提升了前端数据展示的可用性与用户体验。</w:t>
      </w:r>
    </w:p>
    <w:p w14:paraId="63E448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PageResult&lt;Borrow&gt; </w:t>
      </w:r>
      <w:r>
        <w:rPr>
          <w:rFonts w:hint="default" w:ascii="Consolas" w:hAnsi="Consolas" w:eastAsia="Consolas" w:cs="Consolas"/>
          <w:i w:val="0"/>
          <w:iCs w:val="0"/>
          <w:caps w:val="0"/>
          <w:color w:val="4078F2"/>
          <w:spacing w:val="0"/>
          <w:kern w:val="0"/>
          <w:sz w:val="14"/>
          <w:szCs w:val="14"/>
          <w:shd w:val="clear" w:fill="FAFAFA"/>
          <w:lang w:val="en-US" w:eastAsia="zh-CN" w:bidi="ar"/>
        </w:rPr>
        <w:t>searchBorrows</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C184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page, </w:t>
      </w:r>
      <w:r>
        <w:rPr>
          <w:rFonts w:hint="default" w:ascii="Consolas" w:hAnsi="Consolas" w:eastAsia="Consolas" w:cs="Consolas"/>
          <w:i w:val="0"/>
          <w:iCs w:val="0"/>
          <w:caps w:val="0"/>
          <w:color w:val="C184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size, Integer readerId) {</w:t>
      </w:r>
    </w:p>
    <w:p w14:paraId="08A322B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PageHelper.startPage(page, size);</w:t>
      </w:r>
    </w:p>
    <w:p w14:paraId="46081C2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3A01A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QueryWrapper&lt;Borrow&gt; wrapper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QueryWrapper&lt;&gt;();</w:t>
      </w:r>
    </w:p>
    <w:p w14:paraId="4E64D7F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动态条件：如果传入了 readerId，则只查该读者的记录</w:t>
      </w:r>
    </w:p>
    <w:p w14:paraId="18A03F3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wrapper.eq(readerId != </w:t>
      </w:r>
      <w:r>
        <w:rPr>
          <w:rFonts w:hint="default" w:ascii="Consolas" w:hAnsi="Consolas" w:eastAsia="Consolas" w:cs="Consolas"/>
          <w:i w:val="0"/>
          <w:iCs w:val="0"/>
          <w:caps w:val="0"/>
          <w:color w:val="0184BB"/>
          <w:spacing w:val="0"/>
          <w:kern w:val="0"/>
          <w:sz w:val="14"/>
          <w:szCs w:val="14"/>
          <w:shd w:val="clear" w:fill="F8F8F8"/>
          <w:lang w:val="en-US" w:eastAsia="zh-CN" w:bidi="ar"/>
        </w:rPr>
        <w:t>null</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"reader_id"</w:t>
      </w:r>
      <w:r>
        <w:rPr>
          <w:rFonts w:hint="default" w:ascii="Consolas" w:hAnsi="Consolas" w:eastAsia="Consolas" w:cs="Consolas"/>
          <w:i w:val="0"/>
          <w:iCs w:val="0"/>
          <w:caps w:val="0"/>
          <w:color w:val="383A42"/>
          <w:spacing w:val="0"/>
          <w:kern w:val="0"/>
          <w:sz w:val="14"/>
          <w:szCs w:val="14"/>
          <w:shd w:val="clear" w:fill="F8F8F8"/>
          <w:lang w:val="en-US" w:eastAsia="zh-CN" w:bidi="ar"/>
        </w:rPr>
        <w:t>, readerId);</w:t>
      </w:r>
    </w:p>
    <w:p w14:paraId="24BBFE8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wrapper.orderByDesc(</w:t>
      </w:r>
      <w:r>
        <w:rPr>
          <w:rFonts w:hint="default" w:ascii="Consolas" w:hAnsi="Consolas" w:eastAsia="Consolas" w:cs="Consolas"/>
          <w:i w:val="0"/>
          <w:iCs w:val="0"/>
          <w:caps w:val="0"/>
          <w:color w:val="50A14F"/>
          <w:spacing w:val="0"/>
          <w:kern w:val="0"/>
          <w:sz w:val="14"/>
          <w:szCs w:val="14"/>
          <w:shd w:val="clear" w:fill="FAFAFA"/>
          <w:lang w:val="en-US" w:eastAsia="zh-CN" w:bidi="ar"/>
        </w:rPr>
        <w:t>"borrow_time"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D1D319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2493BF8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List&lt;Borrow&gt; list = borrowMapper.selectList(wrapper);</w:t>
      </w:r>
    </w:p>
    <w:p w14:paraId="11639B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PageResult&lt;&gt;(</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PageInfo&lt;&gt;(list));</w:t>
      </w:r>
    </w:p>
    <w:p w14:paraId="174D4FD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AC4267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综上所述，图书借阅功能围绕“借出—归还—查询—监管”这一完整业务闭环进行实现，在保证功能完整性的同时，重点强化了数据一致性与业务安全性控制。通过在 Service 层引入事务管理机制，系统能够在借阅与归还过程中对库存更新和借阅记录写入进行统一控制，避免因异常中断导致的数据不一致问题。同时，借助条件构造查询与分页机制，实现了对个人借阅记录及全站借阅数据的高效管理与监管。</w:t>
      </w:r>
    </w:p>
    <w:p w14:paraId="3F063C1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本模块涉及的主要后端接口及其权限要求与功能说明如表4-</w:t>
      </w:r>
      <w:r>
        <w:rPr>
          <w:rFonts w:hint="eastAsia" w:ascii="宋体" w:hAnsi="宋体" w:cs="宋体"/>
          <w:sz w:val="24"/>
          <w:szCs w:val="24"/>
          <w:lang w:val="en-US" w:eastAsia="zh-CN"/>
        </w:rPr>
        <w:t>4</w:t>
      </w:r>
      <w:r>
        <w:rPr>
          <w:rFonts w:ascii="宋体" w:hAnsi="宋体" w:eastAsia="宋体" w:cs="宋体"/>
          <w:sz w:val="24"/>
          <w:szCs w:val="24"/>
          <w:lang w:val="en-US" w:eastAsia="zh-CN"/>
        </w:rPr>
        <w:t>所示。</w:t>
      </w:r>
    </w:p>
    <w:p w14:paraId="6A5A974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Theme="minorEastAsia" w:hAnsiTheme="minorEastAsia" w:eastAsiaTheme="minorEastAsia" w:cstheme="minorEastAsia"/>
          <w:b/>
          <w:bCs/>
          <w:sz w:val="21"/>
          <w:szCs w:val="21"/>
          <w:lang w:val="en-US" w:eastAsia="zh-CN"/>
        </w:rPr>
        <w:t>表4-4 借阅业务流转核心接口清单</w:t>
      </w:r>
    </w:p>
    <w:tbl>
      <w:tblPr>
        <w:tblStyle w:val="18"/>
        <w:tblW w:w="8928" w:type="dxa"/>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608"/>
        <w:gridCol w:w="3190"/>
        <w:gridCol w:w="1330"/>
        <w:gridCol w:w="1180"/>
        <w:gridCol w:w="1620"/>
      </w:tblGrid>
      <w:tr w14:paraId="0D90985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563" w:type="dxa"/>
            <w:tcBorders>
              <w:top w:val="single" w:color="000000" w:themeColor="text1" w:sz="12" w:space="0"/>
              <w:left w:val="single" w:color="auto" w:sz="4" w:space="0"/>
              <w:bottom w:val="single" w:color="000000" w:themeColor="text1" w:sz="6" w:space="0"/>
              <w:right w:val="nil"/>
            </w:tcBorders>
            <w:shd w:val="clear" w:color="auto" w:fill="auto"/>
            <w:tcMar>
              <w:top w:w="80" w:type="dxa"/>
              <w:left w:w="120" w:type="dxa"/>
              <w:bottom w:w="80" w:type="dxa"/>
              <w:right w:w="120" w:type="dxa"/>
            </w:tcMar>
            <w:vAlign w:val="center"/>
          </w:tcPr>
          <w:p w14:paraId="0B30170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接口名称</w:t>
            </w:r>
          </w:p>
        </w:tc>
        <w:tc>
          <w:tcPr>
            <w:tcW w:w="3160" w:type="dxa"/>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565DF5F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接口地址 (URL)</w:t>
            </w:r>
          </w:p>
        </w:tc>
        <w:tc>
          <w:tcPr>
            <w:tcW w:w="1300" w:type="dxa"/>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371EBB6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请求方式</w:t>
            </w:r>
          </w:p>
        </w:tc>
        <w:tc>
          <w:tcPr>
            <w:tcW w:w="1150" w:type="dxa"/>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331BA0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权限要求</w:t>
            </w:r>
          </w:p>
        </w:tc>
        <w:tc>
          <w:tcPr>
            <w:tcW w:w="1575" w:type="dxa"/>
            <w:tcBorders>
              <w:top w:val="single" w:color="000000" w:themeColor="text1" w:sz="12" w:space="0"/>
              <w:left w:val="nil"/>
              <w:bottom w:val="single" w:color="000000" w:themeColor="text1" w:sz="6" w:space="0"/>
              <w:right w:val="nil"/>
            </w:tcBorders>
            <w:shd w:val="clear" w:color="auto" w:fill="auto"/>
            <w:tcMar>
              <w:top w:w="80" w:type="dxa"/>
              <w:left w:w="120" w:type="dxa"/>
              <w:bottom w:w="80" w:type="dxa"/>
              <w:right w:w="120" w:type="dxa"/>
            </w:tcMar>
            <w:vAlign w:val="center"/>
          </w:tcPr>
          <w:p w14:paraId="27B7595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功能描述</w:t>
            </w:r>
          </w:p>
        </w:tc>
      </w:tr>
      <w:tr w14:paraId="0EEB1CB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nil"/>
              <w:right w:val="nil"/>
            </w:tcBorders>
            <w:shd w:val="clear" w:color="auto" w:fill="auto"/>
            <w:tcMar>
              <w:top w:w="80" w:type="dxa"/>
              <w:left w:w="120" w:type="dxa"/>
              <w:bottom w:w="80" w:type="dxa"/>
              <w:right w:w="120" w:type="dxa"/>
            </w:tcMar>
            <w:vAlign w:val="center"/>
          </w:tcPr>
          <w:p w14:paraId="4DBC911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发起借阅</w:t>
            </w:r>
          </w:p>
        </w:tc>
        <w:tc>
          <w:tcPr>
            <w:tcW w:w="3160" w:type="dxa"/>
            <w:tcBorders>
              <w:top w:val="nil"/>
              <w:left w:val="nil"/>
              <w:bottom w:val="nil"/>
              <w:right w:val="nil"/>
            </w:tcBorders>
            <w:shd w:val="clear" w:color="auto" w:fill="auto"/>
            <w:tcMar>
              <w:top w:w="80" w:type="dxa"/>
              <w:left w:w="120" w:type="dxa"/>
              <w:bottom w:w="80" w:type="dxa"/>
              <w:right w:w="120" w:type="dxa"/>
            </w:tcMar>
            <w:vAlign w:val="center"/>
          </w:tcPr>
          <w:p w14:paraId="03D4C28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/borrow/borrowBook</w:t>
            </w:r>
          </w:p>
        </w:tc>
        <w:tc>
          <w:tcPr>
            <w:tcW w:w="1300" w:type="dxa"/>
            <w:tcBorders>
              <w:top w:val="nil"/>
              <w:left w:val="nil"/>
              <w:bottom w:val="nil"/>
              <w:right w:val="nil"/>
            </w:tcBorders>
            <w:shd w:val="clear" w:color="auto" w:fill="auto"/>
            <w:tcMar>
              <w:top w:w="80" w:type="dxa"/>
              <w:left w:w="120" w:type="dxa"/>
              <w:bottom w:w="80" w:type="dxa"/>
              <w:right w:w="120" w:type="dxa"/>
            </w:tcMar>
            <w:vAlign w:val="center"/>
          </w:tcPr>
          <w:p w14:paraId="11B79BD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1150" w:type="dxa"/>
            <w:tcBorders>
              <w:top w:val="nil"/>
              <w:left w:val="nil"/>
              <w:bottom w:val="nil"/>
              <w:right w:val="nil"/>
            </w:tcBorders>
            <w:shd w:val="clear" w:color="auto" w:fill="auto"/>
            <w:tcMar>
              <w:top w:w="80" w:type="dxa"/>
              <w:left w:w="120" w:type="dxa"/>
              <w:bottom w:w="80" w:type="dxa"/>
              <w:right w:w="120" w:type="dxa"/>
            </w:tcMar>
            <w:vAlign w:val="center"/>
          </w:tcPr>
          <w:p w14:paraId="746407E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仅读者</w:t>
            </w:r>
          </w:p>
        </w:tc>
        <w:tc>
          <w:tcPr>
            <w:tcW w:w="1575" w:type="dxa"/>
            <w:tcBorders>
              <w:top w:val="nil"/>
              <w:left w:val="nil"/>
              <w:bottom w:val="nil"/>
              <w:right w:val="nil"/>
            </w:tcBorders>
            <w:shd w:val="clear" w:color="auto" w:fill="auto"/>
            <w:tcMar>
              <w:top w:w="80" w:type="dxa"/>
              <w:left w:w="120" w:type="dxa"/>
              <w:bottom w:w="80" w:type="dxa"/>
              <w:right w:w="120" w:type="dxa"/>
            </w:tcMar>
            <w:vAlign w:val="center"/>
          </w:tcPr>
          <w:p w14:paraId="20789D8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校验库存与资格，开启事务执行借阅</w:t>
            </w:r>
          </w:p>
        </w:tc>
      </w:tr>
      <w:tr w14:paraId="0C6B812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nil"/>
              <w:right w:val="nil"/>
            </w:tcBorders>
            <w:shd w:val="clear" w:color="auto" w:fill="auto"/>
            <w:tcMar>
              <w:top w:w="80" w:type="dxa"/>
              <w:left w:w="120" w:type="dxa"/>
              <w:bottom w:w="80" w:type="dxa"/>
              <w:right w:w="120" w:type="dxa"/>
            </w:tcMar>
            <w:vAlign w:val="center"/>
          </w:tcPr>
          <w:p w14:paraId="188B379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归还图书</w:t>
            </w:r>
          </w:p>
        </w:tc>
        <w:tc>
          <w:tcPr>
            <w:tcW w:w="3160" w:type="dxa"/>
            <w:tcBorders>
              <w:top w:val="nil"/>
              <w:left w:val="nil"/>
              <w:bottom w:val="nil"/>
              <w:right w:val="nil"/>
            </w:tcBorders>
            <w:shd w:val="clear" w:color="auto" w:fill="auto"/>
            <w:tcMar>
              <w:top w:w="80" w:type="dxa"/>
              <w:left w:w="120" w:type="dxa"/>
              <w:bottom w:w="80" w:type="dxa"/>
              <w:right w:w="120" w:type="dxa"/>
            </w:tcMar>
            <w:vAlign w:val="center"/>
          </w:tcPr>
          <w:p w14:paraId="3B084BF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/borrow/returnBook</w:t>
            </w:r>
          </w:p>
        </w:tc>
        <w:tc>
          <w:tcPr>
            <w:tcW w:w="1300" w:type="dxa"/>
            <w:tcBorders>
              <w:top w:val="nil"/>
              <w:left w:val="nil"/>
              <w:bottom w:val="nil"/>
              <w:right w:val="nil"/>
            </w:tcBorders>
            <w:shd w:val="clear" w:color="auto" w:fill="auto"/>
            <w:tcMar>
              <w:top w:w="80" w:type="dxa"/>
              <w:left w:w="120" w:type="dxa"/>
              <w:bottom w:w="80" w:type="dxa"/>
              <w:right w:w="120" w:type="dxa"/>
            </w:tcMar>
            <w:vAlign w:val="center"/>
          </w:tcPr>
          <w:p w14:paraId="29C9C68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1150" w:type="dxa"/>
            <w:tcBorders>
              <w:top w:val="nil"/>
              <w:left w:val="nil"/>
              <w:bottom w:val="nil"/>
              <w:right w:val="nil"/>
            </w:tcBorders>
            <w:shd w:val="clear" w:color="auto" w:fill="auto"/>
            <w:tcMar>
              <w:top w:w="80" w:type="dxa"/>
              <w:left w:w="120" w:type="dxa"/>
              <w:bottom w:w="80" w:type="dxa"/>
              <w:right w:w="120" w:type="dxa"/>
            </w:tcMar>
            <w:vAlign w:val="center"/>
          </w:tcPr>
          <w:p w14:paraId="4AF7A2D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仅读者</w:t>
            </w:r>
          </w:p>
        </w:tc>
        <w:tc>
          <w:tcPr>
            <w:tcW w:w="1575" w:type="dxa"/>
            <w:tcBorders>
              <w:top w:val="nil"/>
              <w:left w:val="nil"/>
              <w:bottom w:val="nil"/>
              <w:right w:val="nil"/>
            </w:tcBorders>
            <w:shd w:val="clear" w:color="auto" w:fill="auto"/>
            <w:tcMar>
              <w:top w:w="80" w:type="dxa"/>
              <w:left w:w="120" w:type="dxa"/>
              <w:bottom w:w="80" w:type="dxa"/>
              <w:right w:w="120" w:type="dxa"/>
            </w:tcMar>
            <w:vAlign w:val="center"/>
          </w:tcPr>
          <w:p w14:paraId="1F5615F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更新归还时间，原子性恢复图书库存</w:t>
            </w:r>
          </w:p>
        </w:tc>
      </w:tr>
      <w:tr w14:paraId="19A077A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nil"/>
              <w:right w:val="nil"/>
            </w:tcBorders>
            <w:shd w:val="clear" w:color="auto" w:fill="auto"/>
            <w:tcMar>
              <w:top w:w="80" w:type="dxa"/>
              <w:left w:w="120" w:type="dxa"/>
              <w:bottom w:w="80" w:type="dxa"/>
              <w:right w:w="120" w:type="dxa"/>
            </w:tcMar>
            <w:vAlign w:val="center"/>
          </w:tcPr>
          <w:p w14:paraId="4B5B685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个人借阅查询</w:t>
            </w:r>
          </w:p>
        </w:tc>
        <w:tc>
          <w:tcPr>
            <w:tcW w:w="3160" w:type="dxa"/>
            <w:tcBorders>
              <w:top w:val="nil"/>
              <w:left w:val="nil"/>
              <w:bottom w:val="nil"/>
              <w:right w:val="nil"/>
            </w:tcBorders>
            <w:shd w:val="clear" w:color="auto" w:fill="auto"/>
            <w:tcMar>
              <w:top w:w="80" w:type="dxa"/>
              <w:left w:w="120" w:type="dxa"/>
              <w:bottom w:w="80" w:type="dxa"/>
              <w:right w:w="120" w:type="dxa"/>
            </w:tcMar>
            <w:vAlign w:val="center"/>
          </w:tcPr>
          <w:p w14:paraId="0414715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w:t>
            </w:r>
          </w:p>
        </w:tc>
        <w:tc>
          <w:tcPr>
            <w:tcW w:w="1300" w:type="dxa"/>
            <w:tcBorders>
              <w:top w:val="nil"/>
              <w:left w:val="nil"/>
              <w:bottom w:val="nil"/>
              <w:right w:val="nil"/>
            </w:tcBorders>
            <w:shd w:val="clear" w:color="auto" w:fill="auto"/>
            <w:tcMar>
              <w:top w:w="80" w:type="dxa"/>
              <w:left w:w="120" w:type="dxa"/>
              <w:bottom w:w="80" w:type="dxa"/>
              <w:right w:w="120" w:type="dxa"/>
            </w:tcMar>
            <w:vAlign w:val="center"/>
          </w:tcPr>
          <w:p w14:paraId="5577F2E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1150" w:type="dxa"/>
            <w:tcBorders>
              <w:top w:val="nil"/>
              <w:left w:val="nil"/>
              <w:bottom w:val="nil"/>
              <w:right w:val="nil"/>
            </w:tcBorders>
            <w:shd w:val="clear" w:color="auto" w:fill="auto"/>
            <w:tcMar>
              <w:top w:w="80" w:type="dxa"/>
              <w:left w:w="120" w:type="dxa"/>
              <w:bottom w:w="80" w:type="dxa"/>
              <w:right w:w="120" w:type="dxa"/>
            </w:tcMar>
            <w:vAlign w:val="center"/>
          </w:tcPr>
          <w:p w14:paraId="196D96A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仅读者</w:t>
            </w:r>
          </w:p>
        </w:tc>
        <w:tc>
          <w:tcPr>
            <w:tcW w:w="1575" w:type="dxa"/>
            <w:tcBorders>
              <w:top w:val="nil"/>
              <w:left w:val="nil"/>
              <w:bottom w:val="nil"/>
              <w:right w:val="nil"/>
            </w:tcBorders>
            <w:shd w:val="clear" w:color="auto" w:fill="auto"/>
            <w:tcMar>
              <w:top w:w="80" w:type="dxa"/>
              <w:left w:w="120" w:type="dxa"/>
              <w:bottom w:w="80" w:type="dxa"/>
              <w:right w:w="120" w:type="dxa"/>
            </w:tcMar>
            <w:vAlign w:val="center"/>
          </w:tcPr>
          <w:p w14:paraId="371A60C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查询当前登录读者的所有借阅历史</w:t>
            </w:r>
          </w:p>
        </w:tc>
      </w:tr>
      <w:tr w14:paraId="069E9D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nil"/>
              <w:right w:val="nil"/>
            </w:tcBorders>
            <w:shd w:val="clear" w:color="auto" w:fill="auto"/>
            <w:tcMar>
              <w:top w:w="80" w:type="dxa"/>
              <w:left w:w="120" w:type="dxa"/>
              <w:bottom w:w="80" w:type="dxa"/>
              <w:right w:w="120" w:type="dxa"/>
            </w:tcMar>
            <w:vAlign w:val="center"/>
          </w:tcPr>
          <w:p w14:paraId="32EFA68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全站借阅监管</w:t>
            </w:r>
          </w:p>
        </w:tc>
        <w:tc>
          <w:tcPr>
            <w:tcW w:w="3160" w:type="dxa"/>
            <w:tcBorders>
              <w:top w:val="nil"/>
              <w:left w:val="nil"/>
              <w:bottom w:val="nil"/>
              <w:right w:val="nil"/>
            </w:tcBorders>
            <w:shd w:val="clear" w:color="auto" w:fill="auto"/>
            <w:tcMar>
              <w:top w:w="80" w:type="dxa"/>
              <w:left w:w="120" w:type="dxa"/>
              <w:bottom w:w="80" w:type="dxa"/>
              <w:right w:w="120" w:type="dxa"/>
            </w:tcMar>
            <w:vAlign w:val="center"/>
          </w:tcPr>
          <w:p w14:paraId="6560480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/borrow/all</w:t>
            </w:r>
          </w:p>
        </w:tc>
        <w:tc>
          <w:tcPr>
            <w:tcW w:w="1300" w:type="dxa"/>
            <w:tcBorders>
              <w:top w:val="nil"/>
              <w:left w:val="nil"/>
              <w:bottom w:val="nil"/>
              <w:right w:val="nil"/>
            </w:tcBorders>
            <w:shd w:val="clear" w:color="auto" w:fill="auto"/>
            <w:tcMar>
              <w:top w:w="80" w:type="dxa"/>
              <w:left w:w="120" w:type="dxa"/>
              <w:bottom w:w="80" w:type="dxa"/>
              <w:right w:w="120" w:type="dxa"/>
            </w:tcMar>
            <w:vAlign w:val="center"/>
          </w:tcPr>
          <w:p w14:paraId="1B33107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GET</w:t>
            </w:r>
          </w:p>
        </w:tc>
        <w:tc>
          <w:tcPr>
            <w:tcW w:w="1150" w:type="dxa"/>
            <w:tcBorders>
              <w:top w:val="nil"/>
              <w:left w:val="nil"/>
              <w:bottom w:val="nil"/>
              <w:right w:val="nil"/>
            </w:tcBorders>
            <w:shd w:val="clear" w:color="auto" w:fill="auto"/>
            <w:tcMar>
              <w:top w:w="80" w:type="dxa"/>
              <w:left w:w="120" w:type="dxa"/>
              <w:bottom w:w="80" w:type="dxa"/>
              <w:right w:w="120" w:type="dxa"/>
            </w:tcMar>
            <w:vAlign w:val="center"/>
          </w:tcPr>
          <w:p w14:paraId="473D508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管理员</w:t>
            </w:r>
          </w:p>
        </w:tc>
        <w:tc>
          <w:tcPr>
            <w:tcW w:w="1575" w:type="dxa"/>
            <w:tcBorders>
              <w:top w:val="nil"/>
              <w:left w:val="nil"/>
              <w:bottom w:val="nil"/>
              <w:right w:val="nil"/>
            </w:tcBorders>
            <w:shd w:val="clear" w:color="auto" w:fill="auto"/>
            <w:tcMar>
              <w:top w:w="80" w:type="dxa"/>
              <w:left w:w="120" w:type="dxa"/>
              <w:bottom w:w="80" w:type="dxa"/>
              <w:right w:w="120" w:type="dxa"/>
            </w:tcMar>
            <w:vAlign w:val="center"/>
          </w:tcPr>
          <w:p w14:paraId="4EFE60F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查询系统内所有借阅记录（用于监管）</w:t>
            </w:r>
          </w:p>
        </w:tc>
      </w:tr>
      <w:tr w14:paraId="4EDD2F7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nil"/>
              <w:right w:val="nil"/>
            </w:tcBorders>
            <w:shd w:val="clear" w:color="auto" w:fill="auto"/>
            <w:tcMar>
              <w:top w:w="80" w:type="dxa"/>
              <w:left w:w="120" w:type="dxa"/>
              <w:bottom w:w="80" w:type="dxa"/>
              <w:right w:w="120" w:type="dxa"/>
            </w:tcMar>
            <w:vAlign w:val="center"/>
          </w:tcPr>
          <w:p w14:paraId="53CA14F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借阅记录删除</w:t>
            </w:r>
          </w:p>
        </w:tc>
        <w:tc>
          <w:tcPr>
            <w:tcW w:w="3160" w:type="dxa"/>
            <w:tcBorders>
              <w:top w:val="nil"/>
              <w:left w:val="nil"/>
              <w:bottom w:val="nil"/>
              <w:right w:val="nil"/>
            </w:tcBorders>
            <w:shd w:val="clear" w:color="auto" w:fill="auto"/>
            <w:tcMar>
              <w:top w:w="80" w:type="dxa"/>
              <w:left w:w="120" w:type="dxa"/>
              <w:bottom w:w="80" w:type="dxa"/>
              <w:right w:w="120" w:type="dxa"/>
            </w:tcMar>
            <w:vAlign w:val="center"/>
          </w:tcPr>
          <w:p w14:paraId="4052176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w:t>
            </w:r>
          </w:p>
        </w:tc>
        <w:tc>
          <w:tcPr>
            <w:tcW w:w="1300" w:type="dxa"/>
            <w:tcBorders>
              <w:top w:val="nil"/>
              <w:left w:val="nil"/>
              <w:bottom w:val="nil"/>
              <w:right w:val="nil"/>
            </w:tcBorders>
            <w:shd w:val="clear" w:color="auto" w:fill="auto"/>
            <w:tcMar>
              <w:top w:w="80" w:type="dxa"/>
              <w:left w:w="120" w:type="dxa"/>
              <w:bottom w:w="80" w:type="dxa"/>
              <w:right w:w="120" w:type="dxa"/>
            </w:tcMar>
            <w:vAlign w:val="center"/>
          </w:tcPr>
          <w:p w14:paraId="4B88704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DELETE</w:t>
            </w:r>
          </w:p>
        </w:tc>
        <w:tc>
          <w:tcPr>
            <w:tcW w:w="1150" w:type="dxa"/>
            <w:tcBorders>
              <w:top w:val="nil"/>
              <w:left w:val="nil"/>
              <w:bottom w:val="nil"/>
              <w:right w:val="nil"/>
            </w:tcBorders>
            <w:shd w:val="clear" w:color="auto" w:fill="auto"/>
            <w:tcMar>
              <w:top w:w="80" w:type="dxa"/>
              <w:left w:w="120" w:type="dxa"/>
              <w:bottom w:w="80" w:type="dxa"/>
              <w:right w:w="120" w:type="dxa"/>
            </w:tcMar>
            <w:vAlign w:val="center"/>
          </w:tcPr>
          <w:p w14:paraId="3E74B47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管理员</w:t>
            </w:r>
          </w:p>
        </w:tc>
        <w:tc>
          <w:tcPr>
            <w:tcW w:w="1575" w:type="dxa"/>
            <w:tcBorders>
              <w:top w:val="nil"/>
              <w:left w:val="nil"/>
              <w:bottom w:val="nil"/>
              <w:right w:val="nil"/>
            </w:tcBorders>
            <w:shd w:val="clear" w:color="auto" w:fill="auto"/>
            <w:tcMar>
              <w:top w:w="80" w:type="dxa"/>
              <w:left w:w="120" w:type="dxa"/>
              <w:bottom w:w="80" w:type="dxa"/>
              <w:right w:w="120" w:type="dxa"/>
            </w:tcMar>
            <w:vAlign w:val="center"/>
          </w:tcPr>
          <w:p w14:paraId="5D2FF18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根据 ID 删除单条借阅记录</w:t>
            </w:r>
          </w:p>
        </w:tc>
      </w:tr>
      <w:tr w14:paraId="6574B30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563"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0E86879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修改应还日期</w:t>
            </w:r>
          </w:p>
        </w:tc>
        <w:tc>
          <w:tcPr>
            <w:tcW w:w="3160"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7FEE456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/borrow/updateDueDate</w:t>
            </w:r>
          </w:p>
        </w:tc>
        <w:tc>
          <w:tcPr>
            <w:tcW w:w="1300"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067D572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POST</w:t>
            </w:r>
          </w:p>
        </w:tc>
        <w:tc>
          <w:tcPr>
            <w:tcW w:w="1150"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35D9BFE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管理员</w:t>
            </w:r>
          </w:p>
        </w:tc>
        <w:tc>
          <w:tcPr>
            <w:tcW w:w="1575" w:type="dxa"/>
            <w:tcBorders>
              <w:top w:val="nil"/>
              <w:left w:val="nil"/>
              <w:bottom w:val="single" w:color="000000" w:themeColor="text1" w:sz="12" w:space="0"/>
              <w:right w:val="nil"/>
            </w:tcBorders>
            <w:shd w:val="clear" w:color="auto" w:fill="auto"/>
            <w:tcMar>
              <w:top w:w="80" w:type="dxa"/>
              <w:left w:w="120" w:type="dxa"/>
              <w:bottom w:w="80" w:type="dxa"/>
              <w:right w:w="120" w:type="dxa"/>
            </w:tcMar>
            <w:vAlign w:val="center"/>
          </w:tcPr>
          <w:p w14:paraId="0AF6845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业务扩展接口，用于借阅延期操作</w:t>
            </w:r>
          </w:p>
        </w:tc>
      </w:tr>
    </w:tbl>
    <w:p w14:paraId="025536AB">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黑体" w:hAnsi="黑体" w:eastAsia="黑体" w:cs="黑体"/>
          <w:kern w:val="2"/>
          <w:sz w:val="24"/>
          <w:szCs w:val="24"/>
          <w:lang w:val="en-US" w:eastAsia="zh-CN" w:bidi="ar-SA"/>
        </w:rPr>
      </w:pPr>
    </w:p>
    <w:p w14:paraId="221859E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kern w:val="2"/>
          <w:sz w:val="24"/>
          <w:szCs w:val="24"/>
          <w:lang w:val="en-US" w:eastAsia="zh-CN" w:bidi="ar-SA"/>
        </w:rPr>
      </w:pPr>
      <w:bookmarkStart w:id="34" w:name="_Toc6057"/>
      <w:r>
        <w:rPr>
          <w:rFonts w:hint="eastAsia" w:ascii="黑体" w:hAnsi="黑体" w:eastAsia="黑体" w:cs="黑体"/>
          <w:kern w:val="2"/>
          <w:sz w:val="24"/>
          <w:szCs w:val="24"/>
          <w:lang w:val="en-US" w:eastAsia="zh-CN" w:bidi="ar-SA"/>
        </w:rPr>
        <w:t>4.2.4 登录拦截器与安全配置</w:t>
      </w:r>
      <w:bookmarkEnd w:id="34"/>
    </w:p>
    <w:p w14:paraId="5D7E65B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ascii="宋体" w:hAnsi="宋体" w:eastAsia="宋体" w:cs="宋体"/>
          <w:sz w:val="24"/>
          <w:szCs w:val="24"/>
          <w:lang w:val="en-US" w:eastAsia="zh-CN"/>
        </w:rPr>
        <w:t>为保障系统访问安全，防止未认证用户直接调用业务接口，系统基于Spring MVC的HandlerInterceptor机制实现了统一的登录拦截与安全控制。拦截器在请求进入控制层之前，从HTTP请求头中提取客户端携带的Token信息，并通过访问Redis对Token的合法性与有效期进行校验。当Token不存在、已过期或校验失败时，系统将直接拦截请求并返回统一的未授权响应；校验通过后，请求方可继续访问后续业务接口，从而实现对系统资源的有效保护。</w:t>
      </w:r>
    </w:p>
    <w:p w14:paraId="149E364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@Component</w:t>
      </w:r>
    </w:p>
    <w:p w14:paraId="1FAA858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8F8F8"/>
          <w:lang w:val="en-US" w:eastAsia="zh-CN" w:bidi="ar"/>
        </w:rPr>
        <w:t>@RequiredArgsConstructor</w:t>
      </w:r>
    </w:p>
    <w:p w14:paraId="79DF6A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@Slf4j</w:t>
      </w:r>
    </w:p>
    <w:p w14:paraId="517662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JwtTokenInterceptor </w:t>
      </w:r>
      <w:r>
        <w:rPr>
          <w:rFonts w:hint="default" w:ascii="Consolas" w:hAnsi="Consolas" w:eastAsia="Consolas" w:cs="Consolas"/>
          <w:i w:val="0"/>
          <w:iCs w:val="0"/>
          <w:caps w:val="0"/>
          <w:color w:val="A626A4"/>
          <w:spacing w:val="0"/>
          <w:kern w:val="0"/>
          <w:sz w:val="14"/>
          <w:szCs w:val="14"/>
          <w:shd w:val="clear" w:fill="F8F8F8"/>
          <w:lang w:val="en-US" w:eastAsia="zh-CN" w:bidi="ar"/>
        </w:rPr>
        <w:t>implements</w:t>
      </w:r>
      <w:r>
        <w:rPr>
          <w:rFonts w:hint="default" w:ascii="Consolas" w:hAnsi="Consolas" w:eastAsia="Consolas" w:cs="Consolas"/>
          <w:i w:val="0"/>
          <w:iCs w:val="0"/>
          <w:caps w:val="0"/>
          <w:color w:val="383A42"/>
          <w:spacing w:val="0"/>
          <w:kern w:val="0"/>
          <w:sz w:val="14"/>
          <w:szCs w:val="14"/>
          <w:shd w:val="clear" w:fill="F8F8F8"/>
          <w:lang w:val="en-US" w:eastAsia="zh-CN" w:bidi="ar"/>
        </w:rPr>
        <w:t> HandlerInterceptor {</w:t>
      </w:r>
    </w:p>
    <w:p w14:paraId="4E61583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2F6AB0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private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final</w:t>
      </w:r>
      <w:r>
        <w:rPr>
          <w:rFonts w:hint="default" w:ascii="Consolas" w:hAnsi="Consolas" w:eastAsia="Consolas" w:cs="Consolas"/>
          <w:i w:val="0"/>
          <w:iCs w:val="0"/>
          <w:caps w:val="0"/>
          <w:color w:val="383A42"/>
          <w:spacing w:val="0"/>
          <w:kern w:val="0"/>
          <w:sz w:val="14"/>
          <w:szCs w:val="14"/>
          <w:shd w:val="clear" w:fill="F8F8F8"/>
          <w:lang w:val="en-US" w:eastAsia="zh-CN" w:bidi="ar"/>
        </w:rPr>
        <w:t> StringRedisTemplate redisTemplate;</w:t>
      </w:r>
    </w:p>
    <w:p w14:paraId="151397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4078F2"/>
          <w:spacing w:val="0"/>
          <w:kern w:val="0"/>
          <w:sz w:val="14"/>
          <w:szCs w:val="14"/>
          <w:shd w:val="clear" w:fill="F8F8F8"/>
          <w:lang w:val="en-US" w:eastAsia="zh-CN" w:bidi="ar"/>
        </w:rPr>
        <w:t>@Override</w:t>
      </w:r>
    </w:p>
    <w:p w14:paraId="5C30CBC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boolean</w:t>
      </w:r>
      <w:r>
        <w:rPr>
          <w:rFonts w:hint="default" w:ascii="Consolas" w:hAnsi="Consolas" w:eastAsia="Consolas" w:cs="Consolas"/>
          <w:i w:val="0"/>
          <w:iCs w:val="0"/>
          <w:caps w:val="0"/>
          <w:color w:val="383A42"/>
          <w:spacing w:val="0"/>
          <w:kern w:val="0"/>
          <w:sz w:val="14"/>
          <w:szCs w:val="14"/>
          <w:shd w:val="clear" w:fill="FAFAFA"/>
          <w:lang w:val="en-US" w:eastAsia="zh-CN" w:bidi="ar"/>
        </w:rPr>
        <w:t> preHandle(HttpServletRequest request, HttpServletResponse response, Object handler) {</w:t>
      </w:r>
    </w:p>
    <w:p w14:paraId="6B6C255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获取请求头中的 Token</w:t>
      </w:r>
    </w:p>
    <w:p w14:paraId="36F5DB9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String</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token</w:t>
      </w:r>
      <w:r>
        <w:rPr>
          <w:rFonts w:hint="default" w:ascii="Consolas" w:hAnsi="Consolas" w:eastAsia="Consolas" w:cs="Consolas"/>
          <w:i w:val="0"/>
          <w:iCs w:val="0"/>
          <w:caps w:val="0"/>
          <w:color w:val="383A42"/>
          <w:spacing w:val="0"/>
          <w:kern w:val="0"/>
          <w:sz w:val="14"/>
          <w:szCs w:val="14"/>
          <w:shd w:val="clear" w:fill="FAFAFA"/>
          <w:lang w:val="en-US" w:eastAsia="zh-CN" w:bidi="ar"/>
        </w:rPr>
        <w:t> = request.getHeader(Common.TOKEN);</w:t>
      </w:r>
    </w:p>
    <w:p w14:paraId="09E68AB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校验 Token 是否为空</w:t>
      </w:r>
    </w:p>
    <w:p w14:paraId="252975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(!StringUtils.hasLength(token)) {</w:t>
      </w:r>
    </w:p>
    <w:p w14:paraId="4495DA2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response.setStatus(Code.NOT_LOGIN_CODE); </w:t>
      </w:r>
      <w:r>
        <w:rPr>
          <w:rFonts w:hint="default" w:ascii="Consolas" w:hAnsi="Consolas" w:eastAsia="Consolas" w:cs="Consolas"/>
          <w:i/>
          <w:iCs/>
          <w:caps w:val="0"/>
          <w:color w:val="A0A1A7"/>
          <w:spacing w:val="0"/>
          <w:kern w:val="0"/>
          <w:sz w:val="14"/>
          <w:szCs w:val="14"/>
          <w:shd w:val="clear" w:fill="FAFAFA"/>
          <w:lang w:val="en-US" w:eastAsia="zh-CN" w:bidi="ar"/>
        </w:rPr>
        <w:t>// 设置 401 状态码</w:t>
      </w:r>
    </w:p>
    <w:p w14:paraId="407AF8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314630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2D43BAD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54A506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3. 校验 Redis 中是否存在 (双重验证)</w:t>
      </w:r>
    </w:p>
    <w:p w14:paraId="574AB73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String</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redisToken</w:t>
      </w:r>
      <w:r>
        <w:rPr>
          <w:rFonts w:hint="default" w:ascii="Consolas" w:hAnsi="Consolas" w:eastAsia="Consolas" w:cs="Consolas"/>
          <w:i w:val="0"/>
          <w:iCs w:val="0"/>
          <w:caps w:val="0"/>
          <w:color w:val="383A42"/>
          <w:spacing w:val="0"/>
          <w:kern w:val="0"/>
          <w:sz w:val="14"/>
          <w:szCs w:val="14"/>
          <w:shd w:val="clear" w:fill="FAFAFA"/>
          <w:lang w:val="en-US" w:eastAsia="zh-CN" w:bidi="ar"/>
        </w:rPr>
        <w:t> = redisTemplate.opsForValue().get(token);</w:t>
      </w:r>
    </w:p>
    <w:p w14:paraId="349703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(redisToken == </w:t>
      </w:r>
      <w:r>
        <w:rPr>
          <w:rFonts w:hint="default" w:ascii="Consolas" w:hAnsi="Consolas" w:eastAsia="Consolas" w:cs="Consolas"/>
          <w:i w:val="0"/>
          <w:iCs w:val="0"/>
          <w:caps w:val="0"/>
          <w:color w:val="0184BB"/>
          <w:spacing w:val="0"/>
          <w:kern w:val="0"/>
          <w:sz w:val="14"/>
          <w:szCs w:val="14"/>
          <w:shd w:val="clear" w:fill="F8F8F8"/>
          <w:lang w:val="en-US" w:eastAsia="zh-CN" w:bidi="ar"/>
        </w:rPr>
        <w:t>null</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1B5BAC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throw</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BaseException(Excep.TOKEN_ALREADY_EXPIRED);</w:t>
      </w:r>
    </w:p>
    <w:p w14:paraId="5AC38A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0CB9FC2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BD099F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4. 解析 JWT 并保存用户信息到线程上下文</w:t>
      </w:r>
    </w:p>
    <w:p w14:paraId="5F7068C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Claims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claims</w:t>
      </w:r>
      <w:r>
        <w:rPr>
          <w:rFonts w:hint="default" w:ascii="Consolas" w:hAnsi="Consolas" w:eastAsia="Consolas" w:cs="Consolas"/>
          <w:i w:val="0"/>
          <w:iCs w:val="0"/>
          <w:caps w:val="0"/>
          <w:color w:val="383A42"/>
          <w:spacing w:val="0"/>
          <w:kern w:val="0"/>
          <w:sz w:val="14"/>
          <w:szCs w:val="14"/>
          <w:shd w:val="clear" w:fill="FAFAFA"/>
          <w:lang w:val="en-US" w:eastAsia="zh-CN" w:bidi="ar"/>
        </w:rPr>
        <w:t> = JwtUtils.parseJWT(token);</w:t>
      </w:r>
    </w:p>
    <w:p w14:paraId="13BA69A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ThreadLocalUtil.set(claims);</w:t>
      </w:r>
    </w:p>
    <w:p w14:paraId="4FD4F4E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C32B4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放行</w:t>
      </w:r>
    </w:p>
    <w:p w14:paraId="0C9E0F4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catch</w:t>
      </w:r>
      <w:r>
        <w:rPr>
          <w:rFonts w:hint="default" w:ascii="Consolas" w:hAnsi="Consolas" w:eastAsia="Consolas" w:cs="Consolas"/>
          <w:i w:val="0"/>
          <w:iCs w:val="0"/>
          <w:caps w:val="0"/>
          <w:color w:val="383A42"/>
          <w:spacing w:val="0"/>
          <w:kern w:val="0"/>
          <w:sz w:val="14"/>
          <w:szCs w:val="14"/>
          <w:shd w:val="clear" w:fill="FAFAFA"/>
          <w:lang w:val="en-US" w:eastAsia="zh-CN" w:bidi="ar"/>
        </w:rPr>
        <w:t> (Exception e) {</w:t>
      </w:r>
    </w:p>
    <w:p w14:paraId="0A5AB58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response.setStatus(Code.IDENTITY_EXPIRES); </w:t>
      </w:r>
      <w:r>
        <w:rPr>
          <w:rFonts w:hint="default" w:ascii="Consolas" w:hAnsi="Consolas" w:eastAsia="Consolas" w:cs="Consolas"/>
          <w:i/>
          <w:iCs/>
          <w:caps w:val="0"/>
          <w:color w:val="A0A1A7"/>
          <w:spacing w:val="0"/>
          <w:kern w:val="0"/>
          <w:sz w:val="14"/>
          <w:szCs w:val="14"/>
          <w:shd w:val="clear" w:fill="F8F8F8"/>
          <w:lang w:val="en-US" w:eastAsia="zh-CN" w:bidi="ar"/>
        </w:rPr>
        <w:t>// 令牌无效或过期</w:t>
      </w:r>
    </w:p>
    <w:p w14:paraId="2F367B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5B56E7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506E0E8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4D8EB2C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20D594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通过上述登录拦截器的实现，系统在请求进入控制层之前完成了统一的身份认证与访问控制，有效防止了未登录或身份失效用户对核心业务接口的非法访问。拦截器采用请求头校验+Redis状态验证+JWT解析的多重校验机制，对令牌的合法性与有效性进行严格判断，在保障安全性的同时兼顾了系统性能与扩展性。</w:t>
      </w:r>
    </w:p>
    <w:p w14:paraId="2AB9B1B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在令牌校验过程中，系统将解析得到的用户身份信息存入线程上下文，使后续Controller与Service层能够在无需重复解析令牌的情况下直接获取当前用户信息，从而简化业务实现并降低耦合度。登录拦截器的具体执行流程及异常处理策略如表4-</w:t>
      </w:r>
      <w:r>
        <w:rPr>
          <w:rFonts w:hint="eastAsia" w:ascii="宋体" w:hAnsi="宋体" w:cs="宋体"/>
          <w:sz w:val="24"/>
          <w:szCs w:val="24"/>
          <w:lang w:val="en-US" w:eastAsia="zh-CN"/>
        </w:rPr>
        <w:t>5</w:t>
      </w:r>
      <w:r>
        <w:rPr>
          <w:rFonts w:ascii="宋体" w:hAnsi="宋体" w:eastAsia="宋体" w:cs="宋体"/>
          <w:sz w:val="24"/>
          <w:szCs w:val="24"/>
          <w:lang w:val="en-US" w:eastAsia="zh-CN"/>
        </w:rPr>
        <w:t>所示。</w:t>
      </w:r>
    </w:p>
    <w:p w14:paraId="269B78A3">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1"/>
          <w:szCs w:val="21"/>
          <w:lang w:val="en-US" w:eastAsia="zh-CN"/>
        </w:rPr>
      </w:pPr>
      <w:r>
        <w:rPr>
          <w:rFonts w:hint="eastAsia" w:asciiTheme="minorEastAsia" w:hAnsiTheme="minorEastAsia" w:eastAsiaTheme="minorEastAsia" w:cstheme="minorEastAsia"/>
          <w:b/>
          <w:bCs/>
          <w:sz w:val="21"/>
          <w:szCs w:val="21"/>
          <w:lang w:val="en-US" w:eastAsia="zh-CN"/>
        </w:rPr>
        <w:t>表4-5 身份令牌校验拦截器执行逻辑</w:t>
      </w:r>
    </w:p>
    <w:tbl>
      <w:tblPr>
        <w:tblStyle w:val="18"/>
        <w:tblW w:w="9278" w:type="dxa"/>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708"/>
        <w:gridCol w:w="2230"/>
        <w:gridCol w:w="2230"/>
        <w:gridCol w:w="3110"/>
      </w:tblGrid>
      <w:tr w14:paraId="5F7F27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663" w:type="dxa"/>
            <w:tcBorders>
              <w:top w:val="single" w:color="auto" w:sz="12" w:space="0"/>
              <w:left w:val="single" w:color="auto" w:sz="4" w:space="0"/>
              <w:bottom w:val="single" w:color="auto" w:sz="6" w:space="0"/>
              <w:right w:val="nil"/>
            </w:tcBorders>
            <w:shd w:val="clear" w:color="auto" w:fill="auto"/>
            <w:tcMar>
              <w:top w:w="80" w:type="dxa"/>
              <w:left w:w="120" w:type="dxa"/>
              <w:bottom w:w="80" w:type="dxa"/>
              <w:right w:w="120" w:type="dxa"/>
            </w:tcMar>
            <w:vAlign w:val="center"/>
          </w:tcPr>
          <w:p w14:paraId="79821DF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校验步骤</w:t>
            </w:r>
          </w:p>
        </w:tc>
        <w:tc>
          <w:tcPr>
            <w:tcW w:w="2200" w:type="dxa"/>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162BAD1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代码实现</w:t>
            </w:r>
          </w:p>
        </w:tc>
        <w:tc>
          <w:tcPr>
            <w:tcW w:w="2200" w:type="dxa"/>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0604CFC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业务逻辑说明</w:t>
            </w:r>
          </w:p>
        </w:tc>
        <w:tc>
          <w:tcPr>
            <w:tcW w:w="3065" w:type="dxa"/>
            <w:tcBorders>
              <w:top w:val="single" w:color="auto" w:sz="12" w:space="0"/>
              <w:left w:val="nil"/>
              <w:bottom w:val="single" w:color="auto" w:sz="6" w:space="0"/>
              <w:right w:val="nil"/>
            </w:tcBorders>
            <w:shd w:val="clear" w:color="auto" w:fill="auto"/>
            <w:tcMar>
              <w:top w:w="80" w:type="dxa"/>
              <w:left w:w="120" w:type="dxa"/>
              <w:bottom w:w="80" w:type="dxa"/>
              <w:right w:w="120" w:type="dxa"/>
            </w:tcMar>
            <w:vAlign w:val="center"/>
          </w:tcPr>
          <w:p w14:paraId="7F17223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异常处理</w:t>
            </w:r>
          </w:p>
        </w:tc>
      </w:tr>
      <w:tr w14:paraId="7BD5EF1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663" w:type="dxa"/>
            <w:tcBorders>
              <w:top w:val="nil"/>
              <w:left w:val="nil"/>
              <w:bottom w:val="nil"/>
              <w:right w:val="nil"/>
            </w:tcBorders>
            <w:shd w:val="clear" w:color="auto" w:fill="auto"/>
            <w:tcMar>
              <w:top w:w="80" w:type="dxa"/>
              <w:left w:w="120" w:type="dxa"/>
              <w:bottom w:w="80" w:type="dxa"/>
              <w:right w:w="120" w:type="dxa"/>
            </w:tcMar>
            <w:vAlign w:val="center"/>
          </w:tcPr>
          <w:p w14:paraId="5A48117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1. 令牌提取</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0E6D3F4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request.getHeader(Common.TOKEN)</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0929552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 xml:space="preserve">从请求头获取名为 </w:t>
            </w:r>
            <w:r>
              <w:rPr>
                <w:rStyle w:val="22"/>
                <w:rFonts w:hint="eastAsia" w:asciiTheme="minorEastAsia" w:hAnsiTheme="minorEastAsia" w:eastAsiaTheme="minorEastAsia" w:cstheme="minorEastAsia"/>
                <w:color w:val="444746"/>
                <w:kern w:val="0"/>
                <w:sz w:val="21"/>
                <w:szCs w:val="21"/>
                <w:lang w:val="en-US" w:eastAsia="zh-CN" w:bidi="ar"/>
              </w:rPr>
              <w:t>token</w:t>
            </w:r>
            <w:r>
              <w:rPr>
                <w:rFonts w:hint="eastAsia" w:asciiTheme="minorEastAsia" w:hAnsiTheme="minorEastAsia" w:eastAsiaTheme="minorEastAsia" w:cstheme="minorEastAsia"/>
                <w:color w:val="1F1F1F"/>
                <w:kern w:val="0"/>
                <w:sz w:val="21"/>
                <w:szCs w:val="21"/>
                <w:lang w:val="en-US" w:eastAsia="zh-CN" w:bidi="ar"/>
              </w:rPr>
              <w:t xml:space="preserve"> 的字段</w:t>
            </w:r>
          </w:p>
        </w:tc>
        <w:tc>
          <w:tcPr>
            <w:tcW w:w="3065" w:type="dxa"/>
            <w:tcBorders>
              <w:top w:val="nil"/>
              <w:left w:val="nil"/>
              <w:bottom w:val="nil"/>
              <w:right w:val="nil"/>
            </w:tcBorders>
            <w:shd w:val="clear" w:color="auto" w:fill="auto"/>
            <w:tcMar>
              <w:top w:w="80" w:type="dxa"/>
              <w:left w:w="120" w:type="dxa"/>
              <w:bottom w:w="80" w:type="dxa"/>
              <w:right w:w="120" w:type="dxa"/>
            </w:tcMar>
            <w:vAlign w:val="center"/>
          </w:tcPr>
          <w:p w14:paraId="30AA429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若为空，拦截请求并返回未登录状态码</w:t>
            </w:r>
          </w:p>
        </w:tc>
      </w:tr>
      <w:tr w14:paraId="216B3E9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663" w:type="dxa"/>
            <w:tcBorders>
              <w:top w:val="nil"/>
              <w:left w:val="nil"/>
              <w:bottom w:val="nil"/>
              <w:right w:val="nil"/>
            </w:tcBorders>
            <w:shd w:val="clear" w:color="auto" w:fill="auto"/>
            <w:tcMar>
              <w:top w:w="80" w:type="dxa"/>
              <w:left w:w="120" w:type="dxa"/>
              <w:bottom w:w="80" w:type="dxa"/>
              <w:right w:w="120" w:type="dxa"/>
            </w:tcMar>
            <w:vAlign w:val="center"/>
          </w:tcPr>
          <w:p w14:paraId="5A47189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2. Redis 校验</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324E636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redisTemplate.opsForValue().get(token)</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3DFF12E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检查 Redis 中是否存在该 Token</w:t>
            </w:r>
          </w:p>
        </w:tc>
        <w:tc>
          <w:tcPr>
            <w:tcW w:w="3065" w:type="dxa"/>
            <w:tcBorders>
              <w:top w:val="nil"/>
              <w:left w:val="nil"/>
              <w:bottom w:val="nil"/>
              <w:right w:val="nil"/>
            </w:tcBorders>
            <w:shd w:val="clear" w:color="auto" w:fill="auto"/>
            <w:tcMar>
              <w:top w:w="80" w:type="dxa"/>
              <w:left w:w="120" w:type="dxa"/>
              <w:bottom w:w="80" w:type="dxa"/>
              <w:right w:w="120" w:type="dxa"/>
            </w:tcMar>
            <w:vAlign w:val="center"/>
          </w:tcPr>
          <w:p w14:paraId="41CA949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若 Redis 中无数据（说明已注销或过期），拦截请求</w:t>
            </w:r>
          </w:p>
        </w:tc>
      </w:tr>
      <w:tr w14:paraId="39A2F89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63" w:type="dxa"/>
            <w:tcBorders>
              <w:top w:val="nil"/>
              <w:left w:val="nil"/>
              <w:bottom w:val="nil"/>
              <w:right w:val="nil"/>
            </w:tcBorders>
            <w:shd w:val="clear" w:color="auto" w:fill="auto"/>
            <w:tcMar>
              <w:top w:w="80" w:type="dxa"/>
              <w:left w:w="120" w:type="dxa"/>
              <w:bottom w:w="80" w:type="dxa"/>
              <w:right w:w="120" w:type="dxa"/>
            </w:tcMar>
            <w:vAlign w:val="center"/>
          </w:tcPr>
          <w:p w14:paraId="45044D2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3. JWT 解析</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206A619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JwtUtils.parseJWT(token)</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6154813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解析令牌，提取用户 ID 和用户名</w:t>
            </w:r>
          </w:p>
        </w:tc>
        <w:tc>
          <w:tcPr>
            <w:tcW w:w="3065" w:type="dxa"/>
            <w:tcBorders>
              <w:top w:val="nil"/>
              <w:left w:val="nil"/>
              <w:bottom w:val="nil"/>
              <w:right w:val="nil"/>
            </w:tcBorders>
            <w:shd w:val="clear" w:color="auto" w:fill="auto"/>
            <w:tcMar>
              <w:top w:w="80" w:type="dxa"/>
              <w:left w:w="120" w:type="dxa"/>
              <w:bottom w:w="80" w:type="dxa"/>
              <w:right w:w="120" w:type="dxa"/>
            </w:tcMar>
            <w:vAlign w:val="center"/>
          </w:tcPr>
          <w:p w14:paraId="297B965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若解析抛出异常（如签名错误），视为非法令牌</w:t>
            </w:r>
          </w:p>
        </w:tc>
      </w:tr>
      <w:tr w14:paraId="6E1C4F4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663" w:type="dxa"/>
            <w:tcBorders>
              <w:top w:val="nil"/>
              <w:left w:val="nil"/>
              <w:bottom w:val="nil"/>
              <w:right w:val="nil"/>
            </w:tcBorders>
            <w:shd w:val="clear" w:color="auto" w:fill="auto"/>
            <w:tcMar>
              <w:top w:w="80" w:type="dxa"/>
              <w:left w:w="120" w:type="dxa"/>
              <w:bottom w:w="80" w:type="dxa"/>
              <w:right w:w="120" w:type="dxa"/>
            </w:tcMar>
            <w:vAlign w:val="center"/>
          </w:tcPr>
          <w:p w14:paraId="0D2B524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4. 上下文存储</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15CD8C2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ThreadLocalUtil.set(claims)</w:t>
            </w:r>
          </w:p>
        </w:tc>
        <w:tc>
          <w:tcPr>
            <w:tcW w:w="2200" w:type="dxa"/>
            <w:tcBorders>
              <w:top w:val="nil"/>
              <w:left w:val="nil"/>
              <w:bottom w:val="nil"/>
              <w:right w:val="nil"/>
            </w:tcBorders>
            <w:shd w:val="clear" w:color="auto" w:fill="auto"/>
            <w:tcMar>
              <w:top w:w="80" w:type="dxa"/>
              <w:left w:w="120" w:type="dxa"/>
              <w:bottom w:w="80" w:type="dxa"/>
              <w:right w:w="120" w:type="dxa"/>
            </w:tcMar>
            <w:vAlign w:val="center"/>
          </w:tcPr>
          <w:p w14:paraId="0946FB1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将用户信息存入当前线程</w:t>
            </w:r>
          </w:p>
        </w:tc>
        <w:tc>
          <w:tcPr>
            <w:tcW w:w="3065" w:type="dxa"/>
            <w:tcBorders>
              <w:top w:val="nil"/>
              <w:left w:val="nil"/>
              <w:bottom w:val="nil"/>
              <w:right w:val="nil"/>
            </w:tcBorders>
            <w:shd w:val="clear" w:color="auto" w:fill="auto"/>
            <w:tcMar>
              <w:top w:w="80" w:type="dxa"/>
              <w:left w:w="120" w:type="dxa"/>
              <w:bottom w:w="80" w:type="dxa"/>
              <w:right w:w="120" w:type="dxa"/>
            </w:tcMar>
            <w:vAlign w:val="center"/>
          </w:tcPr>
          <w:p w14:paraId="53E8579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供后续 Controller/Service 层随时调用</w:t>
            </w:r>
          </w:p>
        </w:tc>
      </w:tr>
      <w:tr w14:paraId="4C52EBA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663" w:type="dxa"/>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5A88DD8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5. 自动放行</w:t>
            </w:r>
          </w:p>
        </w:tc>
        <w:tc>
          <w:tcPr>
            <w:tcW w:w="2200" w:type="dxa"/>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0998765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return true</w:t>
            </w:r>
          </w:p>
        </w:tc>
        <w:tc>
          <w:tcPr>
            <w:tcW w:w="2200" w:type="dxa"/>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645B568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校验全部通过</w:t>
            </w:r>
          </w:p>
        </w:tc>
        <w:tc>
          <w:tcPr>
            <w:tcW w:w="3065" w:type="dxa"/>
            <w:tcBorders>
              <w:top w:val="nil"/>
              <w:left w:val="nil"/>
              <w:bottom w:val="single" w:color="auto" w:sz="12" w:space="0"/>
              <w:right w:val="nil"/>
            </w:tcBorders>
            <w:shd w:val="clear" w:color="auto" w:fill="auto"/>
            <w:tcMar>
              <w:top w:w="80" w:type="dxa"/>
              <w:left w:w="120" w:type="dxa"/>
              <w:bottom w:w="80" w:type="dxa"/>
              <w:right w:w="120" w:type="dxa"/>
            </w:tcMar>
            <w:vAlign w:val="center"/>
          </w:tcPr>
          <w:p w14:paraId="548F463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请求继续向下分发</w:t>
            </w:r>
          </w:p>
        </w:tc>
      </w:tr>
    </w:tbl>
    <w:p w14:paraId="42276D87">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黑体" w:hAnsi="黑体" w:eastAsia="黑体" w:cs="黑体"/>
          <w:kern w:val="2"/>
          <w:sz w:val="24"/>
          <w:szCs w:val="24"/>
          <w:lang w:val="en-US" w:eastAsia="zh-CN" w:bidi="ar-SA"/>
        </w:rPr>
      </w:pPr>
    </w:p>
    <w:p w14:paraId="5C842436">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黑体"/>
          <w:kern w:val="2"/>
          <w:sz w:val="24"/>
          <w:szCs w:val="24"/>
          <w:lang w:val="en-US" w:eastAsia="zh-CN" w:bidi="ar-SA"/>
        </w:rPr>
      </w:pPr>
      <w:bookmarkStart w:id="35" w:name="_Toc15203"/>
      <w:r>
        <w:rPr>
          <w:rFonts w:hint="eastAsia" w:ascii="黑体" w:hAnsi="黑体" w:eastAsia="黑体" w:cs="黑体"/>
          <w:kern w:val="2"/>
          <w:sz w:val="24"/>
          <w:szCs w:val="24"/>
          <w:lang w:val="en-US" w:eastAsia="zh-CN" w:bidi="ar-SA"/>
        </w:rPr>
        <w:t>4.2.5 全局异常处理</w:t>
      </w:r>
      <w:bookmarkEnd w:id="35"/>
    </w:p>
    <w:p w14:paraId="267B5AD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为统一系统异常处理逻辑并规范后端API的错误响应格式，系统基于@RestControllerAdvice注解实现了全局异常处理机制。该机制能够集中捕获业务异常、自定义异常以及运行时异常，并根据异常类型返回对应的错误信息和状态码。通过对异常的统一封装与处理，前端在任何异常场景下均可接收到结构一致、语义清晰的响应数据，从而降低前后端耦合度，提升系统的健壮性与可维护性。</w:t>
      </w:r>
    </w:p>
    <w:p w14:paraId="549909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AFAFA"/>
          <w:lang w:val="en-US" w:eastAsia="zh-CN" w:bidi="ar"/>
        </w:rPr>
        <w:t>@RestControllerAdvice</w:t>
      </w:r>
    </w:p>
    <w:p w14:paraId="6EAD58B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4078F2"/>
          <w:spacing w:val="0"/>
          <w:kern w:val="0"/>
          <w:sz w:val="14"/>
          <w:szCs w:val="14"/>
          <w:shd w:val="clear" w:fill="F8F8F8"/>
          <w:lang w:val="en-US" w:eastAsia="zh-CN" w:bidi="ar"/>
        </w:rPr>
        <w:t>@Slf4j</w:t>
      </w:r>
    </w:p>
    <w:p w14:paraId="5408043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GlobalExceptionHandler {</w:t>
      </w:r>
    </w:p>
    <w:p w14:paraId="681D6E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w:t>
      </w:r>
    </w:p>
    <w:p w14:paraId="519AB3E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 捕获业务异常 (如: 账号不存在、密码错误)</w:t>
      </w:r>
    </w:p>
    <w:p w14:paraId="5FA7346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A567DB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4078F2"/>
          <w:spacing w:val="0"/>
          <w:kern w:val="0"/>
          <w:sz w:val="14"/>
          <w:szCs w:val="14"/>
          <w:shd w:val="clear" w:fill="F8F8F8"/>
          <w:lang w:val="en-US" w:eastAsia="zh-CN" w:bidi="ar"/>
        </w:rPr>
        <w:t>@ExceptionHandler</w:t>
      </w:r>
      <w:r>
        <w:rPr>
          <w:rFonts w:hint="default" w:ascii="Consolas" w:hAnsi="Consolas" w:eastAsia="Consolas" w:cs="Consolas"/>
          <w:i w:val="0"/>
          <w:iCs w:val="0"/>
          <w:caps w:val="0"/>
          <w:color w:val="383A42"/>
          <w:spacing w:val="0"/>
          <w:kern w:val="0"/>
          <w:sz w:val="14"/>
          <w:szCs w:val="14"/>
          <w:shd w:val="clear" w:fill="F8F8F8"/>
          <w:lang w:val="en-US" w:eastAsia="zh-CN" w:bidi="ar"/>
        </w:rPr>
        <w:t>(BaseException.class)</w:t>
      </w:r>
    </w:p>
    <w:p w14:paraId="28EDBCD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Result&lt;String&gt; exceptionHandler(BaseException ex) {</w:t>
      </w:r>
    </w:p>
    <w:p w14:paraId="6747EE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log.error(</w:t>
      </w:r>
      <w:r>
        <w:rPr>
          <w:rFonts w:hint="default" w:ascii="Consolas" w:hAnsi="Consolas" w:eastAsia="Consolas" w:cs="Consolas"/>
          <w:i w:val="0"/>
          <w:iCs w:val="0"/>
          <w:caps w:val="0"/>
          <w:color w:val="50A14F"/>
          <w:spacing w:val="0"/>
          <w:kern w:val="0"/>
          <w:sz w:val="14"/>
          <w:szCs w:val="14"/>
          <w:shd w:val="clear" w:fill="F8F8F8"/>
          <w:lang w:val="en-US" w:eastAsia="zh-CN" w:bidi="ar"/>
        </w:rPr>
        <w:t>"业务异常：{}"</w:t>
      </w:r>
      <w:r>
        <w:rPr>
          <w:rFonts w:hint="default" w:ascii="Consolas" w:hAnsi="Consolas" w:eastAsia="Consolas" w:cs="Consolas"/>
          <w:i w:val="0"/>
          <w:iCs w:val="0"/>
          <w:caps w:val="0"/>
          <w:color w:val="383A42"/>
          <w:spacing w:val="0"/>
          <w:kern w:val="0"/>
          <w:sz w:val="14"/>
          <w:szCs w:val="14"/>
          <w:shd w:val="clear" w:fill="F8F8F8"/>
          <w:lang w:val="en-US" w:eastAsia="zh-CN" w:bidi="ar"/>
        </w:rPr>
        <w:t>, ex.getMessage());</w:t>
      </w:r>
    </w:p>
    <w:p w14:paraId="53EAF30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Result.error(ex.getMessage());</w:t>
      </w:r>
    </w:p>
    <w:p w14:paraId="025DEE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F6BA4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w:t>
      </w:r>
    </w:p>
    <w:p w14:paraId="79E9C35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 捕获参数校验异常 (如: 手机号格式错误)</w:t>
      </w:r>
    </w:p>
    <w:p w14:paraId="4C960B4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 自动提取 </w:t>
      </w:r>
      <w:r>
        <w:rPr>
          <w:rFonts w:hint="default" w:ascii="Consolas" w:hAnsi="Consolas" w:eastAsia="Consolas" w:cs="Consolas"/>
          <w:i w:val="0"/>
          <w:iCs w:val="0"/>
          <w:caps w:val="0"/>
          <w:color w:val="A626A4"/>
          <w:spacing w:val="0"/>
          <w:kern w:val="0"/>
          <w:sz w:val="14"/>
          <w:szCs w:val="14"/>
          <w:shd w:val="clear" w:fill="F8F8F8"/>
          <w:lang w:val="en-US" w:eastAsia="zh-CN" w:bidi="ar"/>
        </w:rPr>
        <w:t>@Pattern</w:t>
      </w:r>
      <w:r>
        <w:rPr>
          <w:rFonts w:hint="default" w:ascii="Consolas" w:hAnsi="Consolas" w:eastAsia="Consolas" w:cs="Consolas"/>
          <w:i w:val="0"/>
          <w:iCs w:val="0"/>
          <w:caps w:val="0"/>
          <w:color w:val="383A42"/>
          <w:spacing w:val="0"/>
          <w:kern w:val="0"/>
          <w:sz w:val="14"/>
          <w:szCs w:val="14"/>
          <w:shd w:val="clear" w:fill="F8F8F8"/>
          <w:lang w:val="en-US" w:eastAsia="zh-CN" w:bidi="ar"/>
        </w:rPr>
        <w:t> 注解中的 message 信息</w:t>
      </w:r>
    </w:p>
    <w:p w14:paraId="5F9F58B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486154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4078F2"/>
          <w:spacing w:val="0"/>
          <w:kern w:val="0"/>
          <w:sz w:val="14"/>
          <w:szCs w:val="14"/>
          <w:shd w:val="clear" w:fill="F8F8F8"/>
          <w:lang w:val="en-US" w:eastAsia="zh-CN" w:bidi="ar"/>
        </w:rPr>
        <w:t>@ExceptionHandler</w:t>
      </w:r>
      <w:r>
        <w:rPr>
          <w:rFonts w:hint="default" w:ascii="Consolas" w:hAnsi="Consolas" w:eastAsia="Consolas" w:cs="Consolas"/>
          <w:i w:val="0"/>
          <w:iCs w:val="0"/>
          <w:caps w:val="0"/>
          <w:color w:val="383A42"/>
          <w:spacing w:val="0"/>
          <w:kern w:val="0"/>
          <w:sz w:val="14"/>
          <w:szCs w:val="14"/>
          <w:shd w:val="clear" w:fill="F8F8F8"/>
          <w:lang w:val="en-US" w:eastAsia="zh-CN" w:bidi="ar"/>
        </w:rPr>
        <w:t>(MethodArgumentNotValidException.class)</w:t>
      </w:r>
    </w:p>
    <w:p w14:paraId="5276CA3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Result&lt;String&gt; methodArgumentNotValidException(MethodArgumentNotValidException e) {</w:t>
      </w:r>
    </w:p>
    <w:p w14:paraId="3F34DA7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获取校验结果中的第一条错误提示</w:t>
      </w:r>
    </w:p>
    <w:p w14:paraId="54E97C6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String msg = e.getBindingResult().getFieldError().getDefaultMessage();</w:t>
      </w:r>
    </w:p>
    <w:p w14:paraId="5F886EB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log.warn(</w:t>
      </w:r>
      <w:r>
        <w:rPr>
          <w:rFonts w:hint="default" w:ascii="Consolas" w:hAnsi="Consolas" w:eastAsia="Consolas" w:cs="Consolas"/>
          <w:i w:val="0"/>
          <w:iCs w:val="0"/>
          <w:caps w:val="0"/>
          <w:color w:val="50A14F"/>
          <w:spacing w:val="0"/>
          <w:kern w:val="0"/>
          <w:sz w:val="14"/>
          <w:szCs w:val="14"/>
          <w:shd w:val="clear" w:fill="F8F8F8"/>
          <w:lang w:val="en-US" w:eastAsia="zh-CN" w:bidi="ar"/>
        </w:rPr>
        <w:t>"参数校验失败: {}"</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48A4EF2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Result.error(msg);</w:t>
      </w:r>
    </w:p>
    <w:p w14:paraId="5709D3C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4DD60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w:t>
      </w:r>
    </w:p>
    <w:p w14:paraId="60457CE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 捕获数据库完整性约束异常 (如: 用户名已存在)</w:t>
      </w:r>
    </w:p>
    <w:p w14:paraId="5B46DC5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6004FF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4078F2"/>
          <w:spacing w:val="0"/>
          <w:kern w:val="0"/>
          <w:sz w:val="14"/>
          <w:szCs w:val="14"/>
          <w:shd w:val="clear" w:fill="FAFAFA"/>
          <w:lang w:val="en-US" w:eastAsia="zh-CN" w:bidi="ar"/>
        </w:rPr>
        <w:t>@ExceptionHandler</w:t>
      </w:r>
      <w:r>
        <w:rPr>
          <w:rFonts w:hint="default" w:ascii="Consolas" w:hAnsi="Consolas" w:eastAsia="Consolas" w:cs="Consolas"/>
          <w:i w:val="0"/>
          <w:iCs w:val="0"/>
          <w:caps w:val="0"/>
          <w:color w:val="383A42"/>
          <w:spacing w:val="0"/>
          <w:kern w:val="0"/>
          <w:sz w:val="14"/>
          <w:szCs w:val="14"/>
          <w:shd w:val="clear" w:fill="FAFAFA"/>
          <w:lang w:val="en-US" w:eastAsia="zh-CN" w:bidi="ar"/>
        </w:rPr>
        <w:t>(SQLIntegrityConstraintViolationException.class)</w:t>
      </w:r>
    </w:p>
    <w:p w14:paraId="02333ED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Result&lt;String&gt; exceptionHandler(SQLIntegrityConstraintViolationException ex) {</w:t>
      </w:r>
    </w:p>
    <w:p w14:paraId="117FD1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String message = ex.getMessage();</w:t>
      </w:r>
    </w:p>
    <w:p w14:paraId="171C0CC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(message.contains(</w:t>
      </w:r>
      <w:r>
        <w:rPr>
          <w:rFonts w:hint="default" w:ascii="Consolas" w:hAnsi="Consolas" w:eastAsia="Consolas" w:cs="Consolas"/>
          <w:i w:val="0"/>
          <w:iCs w:val="0"/>
          <w:caps w:val="0"/>
          <w:color w:val="50A14F"/>
          <w:spacing w:val="0"/>
          <w:kern w:val="0"/>
          <w:sz w:val="14"/>
          <w:szCs w:val="14"/>
          <w:shd w:val="clear" w:fill="F8F8F8"/>
          <w:lang w:val="en-US" w:eastAsia="zh-CN" w:bidi="ar"/>
        </w:rPr>
        <w:t>"Duplicate entry"</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7AD380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String[] split = message.split(</w:t>
      </w:r>
      <w:r>
        <w:rPr>
          <w:rFonts w:hint="default" w:ascii="Consolas" w:hAnsi="Consolas" w:eastAsia="Consolas" w:cs="Consolas"/>
          <w:i w:val="0"/>
          <w:iCs w:val="0"/>
          <w:caps w:val="0"/>
          <w:color w:val="50A14F"/>
          <w:spacing w:val="0"/>
          <w:kern w:val="0"/>
          <w:sz w:val="14"/>
          <w:szCs w:val="14"/>
          <w:shd w:val="clear" w:fill="FAFAFA"/>
          <w:lang w:val="en-US" w:eastAsia="zh-CN" w:bidi="ar"/>
        </w:rPr>
        <w:t>"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BB5219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Result.error(split[</w:t>
      </w:r>
      <w:r>
        <w:rPr>
          <w:rFonts w:hint="default" w:ascii="Consolas" w:hAnsi="Consolas" w:eastAsia="Consolas" w:cs="Consolas"/>
          <w:i w:val="0"/>
          <w:iCs w:val="0"/>
          <w:caps w:val="0"/>
          <w:color w:val="986801"/>
          <w:spacing w:val="0"/>
          <w:kern w:val="0"/>
          <w:sz w:val="14"/>
          <w:szCs w:val="14"/>
          <w:shd w:val="clear" w:fill="F8F8F8"/>
          <w:lang w:val="en-US" w:eastAsia="zh-CN" w:bidi="ar"/>
        </w:rPr>
        <w:t>2</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 已存在"</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FC6F5F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1D7507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Result.error(</w:t>
      </w:r>
      <w:r>
        <w:rPr>
          <w:rFonts w:hint="default" w:ascii="Consolas" w:hAnsi="Consolas" w:eastAsia="Consolas" w:cs="Consolas"/>
          <w:i w:val="0"/>
          <w:iCs w:val="0"/>
          <w:caps w:val="0"/>
          <w:color w:val="50A14F"/>
          <w:spacing w:val="0"/>
          <w:kern w:val="0"/>
          <w:sz w:val="14"/>
          <w:szCs w:val="14"/>
          <w:shd w:val="clear" w:fill="F8F8F8"/>
          <w:lang w:val="en-US" w:eastAsia="zh-CN" w:bidi="ar"/>
        </w:rPr>
        <w:t>"数据库操作失败: 数据冲突"</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18C491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FAA8B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w:t>
      </w:r>
    </w:p>
    <w:p w14:paraId="1EF064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 捕获其他未知异常</w:t>
      </w:r>
    </w:p>
    <w:p w14:paraId="18097A9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0BA7B47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4078F2"/>
          <w:spacing w:val="0"/>
          <w:kern w:val="0"/>
          <w:sz w:val="14"/>
          <w:szCs w:val="14"/>
          <w:shd w:val="clear" w:fill="F8F8F8"/>
          <w:lang w:val="en-US" w:eastAsia="zh-CN" w:bidi="ar"/>
        </w:rPr>
        <w:t>@ExceptionHandler</w:t>
      </w:r>
      <w:r>
        <w:rPr>
          <w:rFonts w:hint="default" w:ascii="Consolas" w:hAnsi="Consolas" w:eastAsia="Consolas" w:cs="Consolas"/>
          <w:i w:val="0"/>
          <w:iCs w:val="0"/>
          <w:caps w:val="0"/>
          <w:color w:val="383A42"/>
          <w:spacing w:val="0"/>
          <w:kern w:val="0"/>
          <w:sz w:val="14"/>
          <w:szCs w:val="14"/>
          <w:shd w:val="clear" w:fill="F8F8F8"/>
          <w:lang w:val="en-US" w:eastAsia="zh-CN" w:bidi="ar"/>
        </w:rPr>
        <w:t>(Exception.class)</w:t>
      </w:r>
    </w:p>
    <w:p w14:paraId="0C9DDF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Result&lt;String&gt; exceptionHandler(Exception ex) {</w:t>
      </w:r>
    </w:p>
    <w:p w14:paraId="27151B3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log.error(</w:t>
      </w:r>
      <w:r>
        <w:rPr>
          <w:rFonts w:hint="default" w:ascii="Consolas" w:hAnsi="Consolas" w:eastAsia="Consolas" w:cs="Consolas"/>
          <w:i w:val="0"/>
          <w:iCs w:val="0"/>
          <w:caps w:val="0"/>
          <w:color w:val="50A14F"/>
          <w:spacing w:val="0"/>
          <w:kern w:val="0"/>
          <w:sz w:val="14"/>
          <w:szCs w:val="14"/>
          <w:shd w:val="clear" w:fill="F8F8F8"/>
          <w:lang w:val="en-US" w:eastAsia="zh-CN" w:bidi="ar"/>
        </w:rPr>
        <w:t>"系统内部异常"</w:t>
      </w:r>
      <w:r>
        <w:rPr>
          <w:rFonts w:hint="default" w:ascii="Consolas" w:hAnsi="Consolas" w:eastAsia="Consolas" w:cs="Consolas"/>
          <w:i w:val="0"/>
          <w:iCs w:val="0"/>
          <w:caps w:val="0"/>
          <w:color w:val="383A42"/>
          <w:spacing w:val="0"/>
          <w:kern w:val="0"/>
          <w:sz w:val="14"/>
          <w:szCs w:val="14"/>
          <w:shd w:val="clear" w:fill="F8F8F8"/>
          <w:lang w:val="en-US" w:eastAsia="zh-CN" w:bidi="ar"/>
        </w:rPr>
        <w:t>, ex);</w:t>
      </w:r>
    </w:p>
    <w:p w14:paraId="2133166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Result.error(</w:t>
      </w:r>
      <w:r>
        <w:rPr>
          <w:rFonts w:hint="default" w:ascii="Consolas" w:hAnsi="Consolas" w:eastAsia="Consolas" w:cs="Consolas"/>
          <w:i w:val="0"/>
          <w:iCs w:val="0"/>
          <w:caps w:val="0"/>
          <w:color w:val="50A14F"/>
          <w:spacing w:val="0"/>
          <w:kern w:val="0"/>
          <w:sz w:val="14"/>
          <w:szCs w:val="14"/>
          <w:shd w:val="clear" w:fill="FAFAFA"/>
          <w:lang w:val="en-US" w:eastAsia="zh-CN" w:bidi="ar"/>
        </w:rPr>
        <w:t>"系统繁忙，请联系管理员"</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CC589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046B6E8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3E12D1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lang w:val="en-US" w:eastAsia="zh-CN"/>
        </w:rPr>
      </w:pPr>
      <w:r>
        <w:rPr>
          <w:rFonts w:ascii="宋体" w:hAnsi="宋体" w:eastAsia="宋体" w:cs="宋体"/>
          <w:sz w:val="24"/>
          <w:szCs w:val="24"/>
          <w:lang w:val="en-US" w:eastAsia="zh-CN"/>
        </w:rPr>
        <w:t>通过对异常类型的细粒度划分与集中管理，系统构建了一套完整的后端异常处理与响应规范体系。该体系有效屏蔽了底层异常实现细节，确保前端始终接收到格式统一、语义明确的响应结果，为系统的可维护性、可扩展性以及后续功能演进提供了良好的技术基础。具体的状态码定义及异常映射关系如表4-</w:t>
      </w:r>
      <w:r>
        <w:rPr>
          <w:rFonts w:hint="eastAsia" w:ascii="宋体" w:hAnsi="宋体" w:cs="宋体"/>
          <w:sz w:val="24"/>
          <w:szCs w:val="24"/>
          <w:lang w:val="en-US" w:eastAsia="zh-CN"/>
        </w:rPr>
        <w:t>6</w:t>
      </w:r>
      <w:r>
        <w:rPr>
          <w:rFonts w:ascii="宋体" w:hAnsi="宋体" w:eastAsia="宋体" w:cs="宋体"/>
          <w:sz w:val="24"/>
          <w:szCs w:val="24"/>
          <w:lang w:val="en-US" w:eastAsia="zh-CN"/>
        </w:rPr>
        <w:t>所示。</w:t>
      </w:r>
    </w:p>
    <w:p w14:paraId="2494845F">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表4-6 系统响应状态码与异常映射定义表</w:t>
      </w:r>
    </w:p>
    <w:tbl>
      <w:tblPr>
        <w:tblStyle w:val="18"/>
        <w:tblW w:w="9198" w:type="dxa"/>
        <w:tblCellSpacing w:w="15" w:type="dxa"/>
        <w:tblInd w:w="0" w:type="dxa"/>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051"/>
        <w:gridCol w:w="897"/>
        <w:gridCol w:w="3730"/>
        <w:gridCol w:w="1750"/>
        <w:gridCol w:w="1770"/>
      </w:tblGrid>
      <w:tr w14:paraId="3CBB145E">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006" w:type="dxa"/>
            <w:tcBorders>
              <w:bottom w:val="single" w:color="000000" w:themeColor="text1" w:sz="6" w:space="0"/>
            </w:tcBorders>
            <w:shd w:val="clear" w:color="auto" w:fill="auto"/>
            <w:tcMar>
              <w:top w:w="80" w:type="dxa"/>
              <w:left w:w="120" w:type="dxa"/>
              <w:bottom w:w="80" w:type="dxa"/>
              <w:right w:w="120" w:type="dxa"/>
            </w:tcMar>
            <w:vAlign w:val="center"/>
          </w:tcPr>
          <w:p w14:paraId="32A7B8F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状态码</w:t>
            </w:r>
          </w:p>
        </w:tc>
        <w:tc>
          <w:tcPr>
            <w:tcW w:w="867" w:type="dxa"/>
            <w:tcBorders>
              <w:bottom w:val="single" w:color="000000" w:themeColor="text1" w:sz="6" w:space="0"/>
            </w:tcBorders>
            <w:shd w:val="clear" w:color="auto" w:fill="auto"/>
            <w:tcMar>
              <w:top w:w="80" w:type="dxa"/>
              <w:left w:w="120" w:type="dxa"/>
              <w:bottom w:w="80" w:type="dxa"/>
              <w:right w:w="120" w:type="dxa"/>
            </w:tcMar>
            <w:vAlign w:val="center"/>
          </w:tcPr>
          <w:p w14:paraId="4C113B6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消息类型</w:t>
            </w:r>
          </w:p>
        </w:tc>
        <w:tc>
          <w:tcPr>
            <w:tcW w:w="3700" w:type="dxa"/>
            <w:tcBorders>
              <w:bottom w:val="single" w:color="000000" w:themeColor="text1" w:sz="6" w:space="0"/>
            </w:tcBorders>
            <w:shd w:val="clear" w:color="auto" w:fill="auto"/>
            <w:tcMar>
              <w:top w:w="80" w:type="dxa"/>
              <w:left w:w="120" w:type="dxa"/>
              <w:bottom w:w="80" w:type="dxa"/>
              <w:right w:w="120" w:type="dxa"/>
            </w:tcMar>
            <w:vAlign w:val="center"/>
          </w:tcPr>
          <w:p w14:paraId="1CAAFFB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对应异常类 / 来源</w:t>
            </w:r>
          </w:p>
        </w:tc>
        <w:tc>
          <w:tcPr>
            <w:tcW w:w="1720" w:type="dxa"/>
            <w:tcBorders>
              <w:bottom w:val="single" w:color="000000" w:themeColor="text1" w:sz="6" w:space="0"/>
            </w:tcBorders>
            <w:shd w:val="clear" w:color="auto" w:fill="auto"/>
            <w:tcMar>
              <w:top w:w="80" w:type="dxa"/>
              <w:left w:w="120" w:type="dxa"/>
              <w:bottom w:w="80" w:type="dxa"/>
              <w:right w:w="120" w:type="dxa"/>
            </w:tcMar>
            <w:vAlign w:val="center"/>
          </w:tcPr>
          <w:p w14:paraId="1AF79D9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触发场景示例</w:t>
            </w:r>
          </w:p>
        </w:tc>
        <w:tc>
          <w:tcPr>
            <w:tcW w:w="1725" w:type="dxa"/>
            <w:tcBorders>
              <w:bottom w:val="single" w:color="000000" w:themeColor="text1" w:sz="6" w:space="0"/>
            </w:tcBorders>
            <w:shd w:val="clear" w:color="auto" w:fill="auto"/>
            <w:tcMar>
              <w:top w:w="80" w:type="dxa"/>
              <w:left w:w="120" w:type="dxa"/>
              <w:bottom w:w="80" w:type="dxa"/>
              <w:right w:w="120" w:type="dxa"/>
            </w:tcMar>
            <w:vAlign w:val="center"/>
          </w:tcPr>
          <w:p w14:paraId="63AC7F0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0"/>
                <w:rFonts w:hint="eastAsia" w:asciiTheme="minorEastAsia" w:hAnsiTheme="minorEastAsia" w:eastAsiaTheme="minorEastAsia" w:cstheme="minorEastAsia"/>
                <w:color w:val="1F1F1F"/>
                <w:kern w:val="0"/>
                <w:sz w:val="21"/>
                <w:szCs w:val="21"/>
                <w:lang w:val="en-US" w:eastAsia="zh-CN" w:bidi="ar"/>
              </w:rPr>
              <w:t>处理策略</w:t>
            </w:r>
          </w:p>
        </w:tc>
      </w:tr>
      <w:tr w14:paraId="139C7661">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44B81EE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200</w:t>
            </w:r>
          </w:p>
        </w:tc>
        <w:tc>
          <w:tcPr>
            <w:tcW w:w="867" w:type="dxa"/>
            <w:tcBorders>
              <w:tl2br w:val="nil"/>
              <w:tr2bl w:val="nil"/>
            </w:tcBorders>
            <w:shd w:val="clear" w:color="auto" w:fill="auto"/>
            <w:tcMar>
              <w:top w:w="80" w:type="dxa"/>
              <w:left w:w="120" w:type="dxa"/>
              <w:bottom w:w="80" w:type="dxa"/>
              <w:right w:w="120" w:type="dxa"/>
            </w:tcMar>
            <w:vAlign w:val="center"/>
          </w:tcPr>
          <w:p w14:paraId="20CC12E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操作成功</w:t>
            </w:r>
          </w:p>
        </w:tc>
        <w:tc>
          <w:tcPr>
            <w:tcW w:w="3700" w:type="dxa"/>
            <w:tcBorders>
              <w:tl2br w:val="nil"/>
              <w:tr2bl w:val="nil"/>
            </w:tcBorders>
            <w:shd w:val="clear" w:color="auto" w:fill="auto"/>
            <w:tcMar>
              <w:top w:w="80" w:type="dxa"/>
              <w:left w:w="120" w:type="dxa"/>
              <w:bottom w:w="80" w:type="dxa"/>
              <w:right w:w="120" w:type="dxa"/>
            </w:tcMar>
            <w:vAlign w:val="center"/>
          </w:tcPr>
          <w:p w14:paraId="522F792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Result.success()</w:t>
            </w:r>
          </w:p>
        </w:tc>
        <w:tc>
          <w:tcPr>
            <w:tcW w:w="1720" w:type="dxa"/>
            <w:tcBorders>
              <w:tl2br w:val="nil"/>
              <w:tr2bl w:val="nil"/>
            </w:tcBorders>
            <w:shd w:val="clear" w:color="auto" w:fill="auto"/>
            <w:tcMar>
              <w:top w:w="80" w:type="dxa"/>
              <w:left w:w="120" w:type="dxa"/>
              <w:bottom w:w="80" w:type="dxa"/>
              <w:right w:w="120" w:type="dxa"/>
            </w:tcMar>
            <w:vAlign w:val="center"/>
          </w:tcPr>
          <w:p w14:paraId="53B59376">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登录成功、借阅成功</w:t>
            </w:r>
          </w:p>
        </w:tc>
        <w:tc>
          <w:tcPr>
            <w:tcW w:w="1725" w:type="dxa"/>
            <w:tcBorders>
              <w:tl2br w:val="nil"/>
              <w:tr2bl w:val="nil"/>
            </w:tcBorders>
            <w:shd w:val="clear" w:color="auto" w:fill="auto"/>
            <w:tcMar>
              <w:top w:w="80" w:type="dxa"/>
              <w:left w:w="120" w:type="dxa"/>
              <w:bottom w:w="80" w:type="dxa"/>
              <w:right w:w="120" w:type="dxa"/>
            </w:tcMar>
            <w:vAlign w:val="center"/>
          </w:tcPr>
          <w:p w14:paraId="626C06F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前端提示成功并刷新数据</w:t>
            </w:r>
          </w:p>
        </w:tc>
      </w:tr>
      <w:tr w14:paraId="24398F75">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1BB9FF2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400</w:t>
            </w:r>
          </w:p>
        </w:tc>
        <w:tc>
          <w:tcPr>
            <w:tcW w:w="867" w:type="dxa"/>
            <w:tcBorders>
              <w:tl2br w:val="nil"/>
              <w:tr2bl w:val="nil"/>
            </w:tcBorders>
            <w:shd w:val="clear" w:color="auto" w:fill="auto"/>
            <w:tcMar>
              <w:top w:w="80" w:type="dxa"/>
              <w:left w:w="120" w:type="dxa"/>
              <w:bottom w:w="80" w:type="dxa"/>
              <w:right w:w="120" w:type="dxa"/>
            </w:tcMar>
            <w:vAlign w:val="center"/>
          </w:tcPr>
          <w:p w14:paraId="4483FCF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参数错误</w:t>
            </w:r>
          </w:p>
        </w:tc>
        <w:tc>
          <w:tcPr>
            <w:tcW w:w="3700" w:type="dxa"/>
            <w:tcBorders>
              <w:tl2br w:val="nil"/>
              <w:tr2bl w:val="nil"/>
            </w:tcBorders>
            <w:shd w:val="clear" w:color="auto" w:fill="auto"/>
            <w:tcMar>
              <w:top w:w="80" w:type="dxa"/>
              <w:left w:w="120" w:type="dxa"/>
              <w:bottom w:w="80" w:type="dxa"/>
              <w:right w:w="120" w:type="dxa"/>
            </w:tcMar>
            <w:vAlign w:val="center"/>
          </w:tcPr>
          <w:p w14:paraId="0ABEEC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MethodArgumentNotValidException</w:t>
            </w:r>
          </w:p>
        </w:tc>
        <w:tc>
          <w:tcPr>
            <w:tcW w:w="1720" w:type="dxa"/>
            <w:tcBorders>
              <w:tl2br w:val="nil"/>
              <w:tr2bl w:val="nil"/>
            </w:tcBorders>
            <w:shd w:val="clear" w:color="auto" w:fill="auto"/>
            <w:tcMar>
              <w:top w:w="80" w:type="dxa"/>
              <w:left w:w="120" w:type="dxa"/>
              <w:bottom w:w="80" w:type="dxa"/>
              <w:right w:w="120" w:type="dxa"/>
            </w:tcMar>
            <w:vAlign w:val="center"/>
          </w:tcPr>
          <w:p w14:paraId="6F004BF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手机号超过11位、必填项为空</w:t>
            </w:r>
          </w:p>
        </w:tc>
        <w:tc>
          <w:tcPr>
            <w:tcW w:w="1725" w:type="dxa"/>
            <w:tcBorders>
              <w:tl2br w:val="nil"/>
              <w:tr2bl w:val="nil"/>
            </w:tcBorders>
            <w:shd w:val="clear" w:color="auto" w:fill="auto"/>
            <w:tcMar>
              <w:top w:w="80" w:type="dxa"/>
              <w:left w:w="120" w:type="dxa"/>
              <w:bottom w:w="80" w:type="dxa"/>
              <w:right w:w="120" w:type="dxa"/>
            </w:tcMar>
            <w:vAlign w:val="center"/>
          </w:tcPr>
          <w:p w14:paraId="04A1115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 xml:space="preserve">自动提取 </w:t>
            </w:r>
            <w:r>
              <w:rPr>
                <w:rStyle w:val="22"/>
                <w:rFonts w:hint="eastAsia" w:asciiTheme="minorEastAsia" w:hAnsiTheme="minorEastAsia" w:eastAsiaTheme="minorEastAsia" w:cstheme="minorEastAsia"/>
                <w:color w:val="444746"/>
                <w:kern w:val="0"/>
                <w:sz w:val="21"/>
                <w:szCs w:val="21"/>
                <w:lang w:val="en-US" w:eastAsia="zh-CN" w:bidi="ar"/>
              </w:rPr>
              <w:t>@Pattern</w:t>
            </w:r>
            <w:r>
              <w:rPr>
                <w:rFonts w:hint="eastAsia" w:asciiTheme="minorEastAsia" w:hAnsiTheme="minorEastAsia" w:eastAsiaTheme="minorEastAsia" w:cstheme="minorEastAsia"/>
                <w:color w:val="1F1F1F"/>
                <w:kern w:val="0"/>
                <w:sz w:val="21"/>
                <w:szCs w:val="21"/>
                <w:lang w:val="en-US" w:eastAsia="zh-CN" w:bidi="ar"/>
              </w:rPr>
              <w:t xml:space="preserve"> 错误信息并弹窗提示</w:t>
            </w:r>
          </w:p>
        </w:tc>
      </w:tr>
      <w:tr w14:paraId="554BB7E9">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3A0D9E1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401</w:t>
            </w:r>
          </w:p>
        </w:tc>
        <w:tc>
          <w:tcPr>
            <w:tcW w:w="867" w:type="dxa"/>
            <w:tcBorders>
              <w:tl2br w:val="nil"/>
              <w:tr2bl w:val="nil"/>
            </w:tcBorders>
            <w:shd w:val="clear" w:color="auto" w:fill="auto"/>
            <w:tcMar>
              <w:top w:w="80" w:type="dxa"/>
              <w:left w:w="120" w:type="dxa"/>
              <w:bottom w:w="80" w:type="dxa"/>
              <w:right w:w="120" w:type="dxa"/>
            </w:tcMar>
            <w:vAlign w:val="center"/>
          </w:tcPr>
          <w:p w14:paraId="0EFCD17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身份未认证</w:t>
            </w:r>
          </w:p>
        </w:tc>
        <w:tc>
          <w:tcPr>
            <w:tcW w:w="3700" w:type="dxa"/>
            <w:tcBorders>
              <w:tl2br w:val="nil"/>
              <w:tr2bl w:val="nil"/>
            </w:tcBorders>
            <w:shd w:val="clear" w:color="auto" w:fill="auto"/>
            <w:tcMar>
              <w:top w:w="80" w:type="dxa"/>
              <w:left w:w="120" w:type="dxa"/>
              <w:bottom w:w="80" w:type="dxa"/>
              <w:right w:w="120" w:type="dxa"/>
            </w:tcMar>
            <w:vAlign w:val="center"/>
          </w:tcPr>
          <w:p w14:paraId="4D5F347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Style w:val="22"/>
                <w:rFonts w:hint="eastAsia" w:asciiTheme="minorEastAsia" w:hAnsiTheme="minorEastAsia" w:eastAsiaTheme="minorEastAsia" w:cstheme="minorEastAsia"/>
                <w:color w:val="444746"/>
                <w:kern w:val="0"/>
                <w:sz w:val="21"/>
                <w:szCs w:val="21"/>
                <w:lang w:val="en-US" w:eastAsia="zh-CN" w:bidi="ar"/>
              </w:rPr>
              <w:t>JwtTokenInterceptor</w:t>
            </w:r>
          </w:p>
        </w:tc>
        <w:tc>
          <w:tcPr>
            <w:tcW w:w="1720" w:type="dxa"/>
            <w:tcBorders>
              <w:tl2br w:val="nil"/>
              <w:tr2bl w:val="nil"/>
            </w:tcBorders>
            <w:shd w:val="clear" w:color="auto" w:fill="auto"/>
            <w:tcMar>
              <w:top w:w="80" w:type="dxa"/>
              <w:left w:w="120" w:type="dxa"/>
              <w:bottom w:w="80" w:type="dxa"/>
              <w:right w:w="120" w:type="dxa"/>
            </w:tcMar>
            <w:vAlign w:val="center"/>
          </w:tcPr>
          <w:p w14:paraId="2B12689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Token 为空或 Redis 中查无此 Token</w:t>
            </w:r>
          </w:p>
        </w:tc>
        <w:tc>
          <w:tcPr>
            <w:tcW w:w="1725" w:type="dxa"/>
            <w:tcBorders>
              <w:tl2br w:val="nil"/>
              <w:tr2bl w:val="nil"/>
            </w:tcBorders>
            <w:shd w:val="clear" w:color="auto" w:fill="auto"/>
            <w:tcMar>
              <w:top w:w="80" w:type="dxa"/>
              <w:left w:w="120" w:type="dxa"/>
              <w:bottom w:w="80" w:type="dxa"/>
              <w:right w:w="120" w:type="dxa"/>
            </w:tcMar>
            <w:vAlign w:val="center"/>
          </w:tcPr>
          <w:p w14:paraId="49DAD7F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color w:val="1F1F1F"/>
                <w:kern w:val="0"/>
                <w:sz w:val="21"/>
                <w:szCs w:val="21"/>
                <w:lang w:val="en-US" w:eastAsia="zh-CN" w:bidi="ar"/>
              </w:rPr>
              <w:t>拦截请求，强制跳转至登录页</w:t>
            </w:r>
          </w:p>
        </w:tc>
      </w:tr>
      <w:tr w14:paraId="5E2A2281">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3B26049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1"/>
                <w:szCs w:val="21"/>
              </w:rPr>
            </w:pPr>
            <w:r>
              <w:rPr>
                <w:rFonts w:hint="eastAsia" w:asciiTheme="minorEastAsia" w:hAnsiTheme="minorEastAsia" w:eastAsiaTheme="minorEastAsia" w:cstheme="minorEastAsia"/>
                <w:b/>
                <w:bCs/>
                <w:color w:val="1F1F1F"/>
                <w:kern w:val="0"/>
                <w:sz w:val="21"/>
                <w:szCs w:val="21"/>
                <w:lang w:val="en-US" w:eastAsia="zh-CN" w:bidi="ar"/>
              </w:rPr>
              <w:t>500</w:t>
            </w:r>
          </w:p>
        </w:tc>
        <w:tc>
          <w:tcPr>
            <w:tcW w:w="867" w:type="dxa"/>
            <w:tcBorders>
              <w:tl2br w:val="nil"/>
              <w:tr2bl w:val="nil"/>
            </w:tcBorders>
            <w:shd w:val="clear" w:color="auto" w:fill="auto"/>
            <w:tcMar>
              <w:top w:w="80" w:type="dxa"/>
              <w:left w:w="120" w:type="dxa"/>
              <w:bottom w:w="80" w:type="dxa"/>
              <w:right w:w="120" w:type="dxa"/>
            </w:tcMar>
            <w:vAlign w:val="center"/>
          </w:tcPr>
          <w:p w14:paraId="44A74C2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系统错误</w:t>
            </w:r>
          </w:p>
        </w:tc>
        <w:tc>
          <w:tcPr>
            <w:tcW w:w="3700" w:type="dxa"/>
            <w:tcBorders>
              <w:tl2br w:val="nil"/>
              <w:tr2bl w:val="nil"/>
            </w:tcBorders>
            <w:shd w:val="clear" w:color="auto" w:fill="auto"/>
            <w:tcMar>
              <w:top w:w="80" w:type="dxa"/>
              <w:left w:w="120" w:type="dxa"/>
              <w:bottom w:w="80" w:type="dxa"/>
              <w:right w:w="120" w:type="dxa"/>
            </w:tcMar>
            <w:vAlign w:val="center"/>
          </w:tcPr>
          <w:p w14:paraId="2D495DF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Exception / RedisConnection...</w:t>
            </w:r>
          </w:p>
        </w:tc>
        <w:tc>
          <w:tcPr>
            <w:tcW w:w="1720" w:type="dxa"/>
            <w:tcBorders>
              <w:tl2br w:val="nil"/>
              <w:tr2bl w:val="nil"/>
            </w:tcBorders>
            <w:shd w:val="clear" w:color="auto" w:fill="auto"/>
            <w:tcMar>
              <w:top w:w="80" w:type="dxa"/>
              <w:left w:w="120" w:type="dxa"/>
              <w:bottom w:w="80" w:type="dxa"/>
              <w:right w:w="120" w:type="dxa"/>
            </w:tcMar>
            <w:vAlign w:val="center"/>
          </w:tcPr>
          <w:p w14:paraId="7E076C7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Redis连接超时、空指针异常</w:t>
            </w:r>
          </w:p>
        </w:tc>
        <w:tc>
          <w:tcPr>
            <w:tcW w:w="1725" w:type="dxa"/>
            <w:tcBorders>
              <w:tl2br w:val="nil"/>
              <w:tr2bl w:val="nil"/>
            </w:tcBorders>
            <w:shd w:val="clear" w:color="auto" w:fill="auto"/>
            <w:tcMar>
              <w:top w:w="80" w:type="dxa"/>
              <w:left w:w="120" w:type="dxa"/>
              <w:bottom w:w="80" w:type="dxa"/>
              <w:right w:w="120" w:type="dxa"/>
            </w:tcMar>
            <w:vAlign w:val="center"/>
          </w:tcPr>
          <w:p w14:paraId="075F77E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记录后台日志，前端提示“系统繁忙”</w:t>
            </w:r>
          </w:p>
        </w:tc>
      </w:tr>
      <w:tr w14:paraId="140E6D7E">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1345C7FE">
            <w:pPr>
              <w:keepNext w:val="0"/>
              <w:keepLines w:val="0"/>
              <w:widowControl/>
              <w:suppressLineNumbers w:val="0"/>
              <w:bidi w:val="0"/>
              <w:spacing w:before="0" w:beforeAutospacing="0" w:after="0" w:afterAutospacing="0" w:line="360" w:lineRule="auto"/>
              <w:ind w:left="0" w:right="0"/>
              <w:jc w:val="left"/>
              <w:rPr>
                <w:rStyle w:val="20"/>
                <w:rFonts w:hint="eastAsia" w:asciiTheme="minorEastAsia" w:hAnsiTheme="minorEastAsia" w:eastAsiaTheme="minorEastAsia" w:cstheme="minorEastAsia"/>
                <w:color w:val="1F1F1F"/>
                <w:kern w:val="0"/>
                <w:sz w:val="21"/>
                <w:szCs w:val="21"/>
                <w:lang w:val="en-US" w:eastAsia="zh-CN" w:bidi="ar"/>
              </w:rPr>
            </w:pPr>
            <w:r>
              <w:rPr>
                <w:rStyle w:val="20"/>
                <w:rFonts w:hint="eastAsia" w:asciiTheme="minorEastAsia" w:hAnsiTheme="minorEastAsia" w:eastAsiaTheme="minorEastAsia" w:cstheme="minorEastAsia"/>
                <w:color w:val="1F1F1F"/>
                <w:kern w:val="0"/>
                <w:sz w:val="21"/>
                <w:szCs w:val="21"/>
                <w:lang w:val="en-US" w:eastAsia="zh-CN" w:bidi="ar"/>
              </w:rPr>
              <w:t>600</w:t>
            </w:r>
          </w:p>
        </w:tc>
        <w:tc>
          <w:tcPr>
            <w:tcW w:w="867" w:type="dxa"/>
            <w:tcBorders>
              <w:tl2br w:val="nil"/>
              <w:tr2bl w:val="nil"/>
            </w:tcBorders>
            <w:shd w:val="clear" w:color="auto" w:fill="auto"/>
            <w:tcMar>
              <w:top w:w="80" w:type="dxa"/>
              <w:left w:w="120" w:type="dxa"/>
              <w:bottom w:w="80" w:type="dxa"/>
              <w:right w:w="120" w:type="dxa"/>
            </w:tcMar>
            <w:vAlign w:val="center"/>
          </w:tcPr>
          <w:p w14:paraId="7671684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数据冲突</w:t>
            </w:r>
          </w:p>
        </w:tc>
        <w:tc>
          <w:tcPr>
            <w:tcW w:w="3700" w:type="dxa"/>
            <w:tcBorders>
              <w:tl2br w:val="nil"/>
              <w:tr2bl w:val="nil"/>
            </w:tcBorders>
            <w:shd w:val="clear" w:color="auto" w:fill="auto"/>
            <w:tcMar>
              <w:top w:w="80" w:type="dxa"/>
              <w:left w:w="120" w:type="dxa"/>
              <w:bottom w:w="80" w:type="dxa"/>
              <w:right w:w="120" w:type="dxa"/>
            </w:tcMar>
            <w:vAlign w:val="center"/>
          </w:tcPr>
          <w:p w14:paraId="2A4908D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SQLIntegrityConstraintViolationException</w:t>
            </w:r>
          </w:p>
        </w:tc>
        <w:tc>
          <w:tcPr>
            <w:tcW w:w="1720" w:type="dxa"/>
            <w:tcBorders>
              <w:tl2br w:val="nil"/>
              <w:tr2bl w:val="nil"/>
            </w:tcBorders>
            <w:shd w:val="clear" w:color="auto" w:fill="auto"/>
            <w:tcMar>
              <w:top w:w="80" w:type="dxa"/>
              <w:left w:w="120" w:type="dxa"/>
              <w:bottom w:w="80" w:type="dxa"/>
              <w:right w:w="120" w:type="dxa"/>
            </w:tcMar>
            <w:vAlign w:val="center"/>
          </w:tcPr>
          <w:p w14:paraId="227B9A8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注册时用户名重复、重复添加图书</w:t>
            </w:r>
          </w:p>
        </w:tc>
        <w:tc>
          <w:tcPr>
            <w:tcW w:w="1725" w:type="dxa"/>
            <w:tcBorders>
              <w:tl2br w:val="nil"/>
              <w:tr2bl w:val="nil"/>
            </w:tcBorders>
            <w:shd w:val="clear" w:color="auto" w:fill="auto"/>
            <w:tcMar>
              <w:top w:w="80" w:type="dxa"/>
              <w:left w:w="120" w:type="dxa"/>
              <w:bottom w:w="80" w:type="dxa"/>
              <w:right w:w="120" w:type="dxa"/>
            </w:tcMar>
            <w:vAlign w:val="center"/>
          </w:tcPr>
          <w:p w14:paraId="7A7F8CD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解析 SQL 错误信息，提示具体重复字段</w:t>
            </w:r>
          </w:p>
        </w:tc>
      </w:tr>
      <w:tr w14:paraId="526F7928">
        <w:tblPrEx>
          <w:tblBorders>
            <w:top w:val="single" w:color="000000" w:themeColor="text1" w:sz="12" w:space="0"/>
            <w:left w:val="none" w:color="auto" w:sz="0" w:space="0"/>
            <w:bottom w:val="single" w:color="000000" w:themeColor="text1" w:sz="12"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006" w:type="dxa"/>
            <w:tcBorders>
              <w:tl2br w:val="nil"/>
              <w:tr2bl w:val="nil"/>
            </w:tcBorders>
            <w:shd w:val="clear" w:color="auto" w:fill="auto"/>
            <w:tcMar>
              <w:top w:w="80" w:type="dxa"/>
              <w:left w:w="120" w:type="dxa"/>
              <w:bottom w:w="80" w:type="dxa"/>
              <w:right w:w="120" w:type="dxa"/>
            </w:tcMar>
            <w:vAlign w:val="center"/>
          </w:tcPr>
          <w:p w14:paraId="77FD27E2">
            <w:pPr>
              <w:keepNext w:val="0"/>
              <w:keepLines w:val="0"/>
              <w:widowControl/>
              <w:suppressLineNumbers w:val="0"/>
              <w:bidi w:val="0"/>
              <w:spacing w:before="0" w:beforeAutospacing="0" w:after="0" w:afterAutospacing="0" w:line="360" w:lineRule="auto"/>
              <w:ind w:left="0" w:right="0"/>
              <w:jc w:val="left"/>
              <w:rPr>
                <w:rStyle w:val="20"/>
                <w:rFonts w:hint="eastAsia" w:asciiTheme="minorEastAsia" w:hAnsiTheme="minorEastAsia" w:eastAsiaTheme="minorEastAsia" w:cstheme="minorEastAsia"/>
                <w:color w:val="1F1F1F"/>
                <w:kern w:val="0"/>
                <w:sz w:val="21"/>
                <w:szCs w:val="21"/>
                <w:lang w:val="en-US" w:eastAsia="zh-CN" w:bidi="ar"/>
              </w:rPr>
            </w:pPr>
            <w:r>
              <w:rPr>
                <w:rStyle w:val="20"/>
                <w:rFonts w:hint="eastAsia" w:asciiTheme="minorEastAsia" w:hAnsiTheme="minorEastAsia" w:eastAsiaTheme="minorEastAsia" w:cstheme="minorEastAsia"/>
                <w:color w:val="1F1F1F"/>
                <w:kern w:val="0"/>
                <w:sz w:val="21"/>
                <w:szCs w:val="21"/>
                <w:lang w:val="en-US" w:eastAsia="zh-CN" w:bidi="ar"/>
              </w:rPr>
              <w:t>0</w:t>
            </w:r>
          </w:p>
        </w:tc>
        <w:tc>
          <w:tcPr>
            <w:tcW w:w="867" w:type="dxa"/>
            <w:tcBorders>
              <w:tl2br w:val="nil"/>
              <w:tr2bl w:val="nil"/>
            </w:tcBorders>
            <w:shd w:val="clear" w:color="auto" w:fill="auto"/>
            <w:tcMar>
              <w:top w:w="80" w:type="dxa"/>
              <w:left w:w="120" w:type="dxa"/>
              <w:bottom w:w="80" w:type="dxa"/>
              <w:right w:w="120" w:type="dxa"/>
            </w:tcMar>
            <w:vAlign w:val="center"/>
          </w:tcPr>
          <w:p w14:paraId="4451CC0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业务异常</w:t>
            </w:r>
          </w:p>
        </w:tc>
        <w:tc>
          <w:tcPr>
            <w:tcW w:w="3700" w:type="dxa"/>
            <w:tcBorders>
              <w:tl2br w:val="nil"/>
              <w:tr2bl w:val="nil"/>
            </w:tcBorders>
            <w:shd w:val="clear" w:color="auto" w:fill="auto"/>
            <w:tcMar>
              <w:top w:w="80" w:type="dxa"/>
              <w:left w:w="120" w:type="dxa"/>
              <w:bottom w:w="80" w:type="dxa"/>
              <w:right w:w="120" w:type="dxa"/>
            </w:tcMar>
            <w:vAlign w:val="center"/>
          </w:tcPr>
          <w:p w14:paraId="127174E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BaseException</w:t>
            </w:r>
          </w:p>
        </w:tc>
        <w:tc>
          <w:tcPr>
            <w:tcW w:w="1720" w:type="dxa"/>
            <w:tcBorders>
              <w:tl2br w:val="nil"/>
              <w:tr2bl w:val="nil"/>
            </w:tcBorders>
            <w:shd w:val="clear" w:color="auto" w:fill="auto"/>
            <w:tcMar>
              <w:top w:w="80" w:type="dxa"/>
              <w:left w:w="120" w:type="dxa"/>
              <w:bottom w:w="80" w:type="dxa"/>
              <w:right w:w="120" w:type="dxa"/>
            </w:tcMar>
            <w:vAlign w:val="center"/>
          </w:tcPr>
          <w:p w14:paraId="5F76C8F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库存不足、账号密码错误</w:t>
            </w:r>
          </w:p>
        </w:tc>
        <w:tc>
          <w:tcPr>
            <w:tcW w:w="1725" w:type="dxa"/>
            <w:tcBorders>
              <w:tl2br w:val="nil"/>
              <w:tr2bl w:val="nil"/>
            </w:tcBorders>
            <w:shd w:val="clear" w:color="auto" w:fill="auto"/>
            <w:tcMar>
              <w:top w:w="80" w:type="dxa"/>
              <w:left w:w="120" w:type="dxa"/>
              <w:bottom w:w="80" w:type="dxa"/>
              <w:right w:w="120" w:type="dxa"/>
            </w:tcMar>
            <w:vAlign w:val="center"/>
          </w:tcPr>
          <w:p w14:paraId="6B84045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kern w:val="0"/>
                <w:sz w:val="21"/>
                <w:szCs w:val="21"/>
                <w:lang w:val="en-US" w:eastAsia="zh-CN" w:bidi="ar"/>
              </w:rPr>
            </w:pPr>
            <w:r>
              <w:rPr>
                <w:rFonts w:hint="eastAsia" w:asciiTheme="minorEastAsia" w:hAnsiTheme="minorEastAsia" w:eastAsiaTheme="minorEastAsia" w:cstheme="minorEastAsia"/>
                <w:color w:val="1F1F1F"/>
                <w:kern w:val="0"/>
                <w:sz w:val="21"/>
                <w:szCs w:val="21"/>
                <w:lang w:val="en-US" w:eastAsia="zh-CN" w:bidi="ar"/>
              </w:rPr>
              <w:t>直接展示后端返回的业务错误提示 (msg)</w:t>
            </w:r>
          </w:p>
        </w:tc>
      </w:tr>
    </w:tbl>
    <w:p w14:paraId="3A56AFD6">
      <w:pPr>
        <w:rPr>
          <w:rFonts w:hint="eastAsia" w:ascii="黑体" w:hAnsi="黑体" w:eastAsia="黑体" w:cs="黑体"/>
          <w:sz w:val="32"/>
          <w:szCs w:val="32"/>
          <w:lang w:val="en-US" w:eastAsia="zh-CN"/>
        </w:rPr>
      </w:pPr>
    </w:p>
    <w:p w14:paraId="18DCFD3E">
      <w:p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br w:type="page"/>
      </w:r>
    </w:p>
    <w:p w14:paraId="320653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0"/>
      </w:pPr>
      <w:bookmarkStart w:id="36" w:name="_Toc9175"/>
      <w:r>
        <w:rPr>
          <w:rFonts w:hint="eastAsia" w:ascii="黑体" w:hAnsi="黑体" w:eastAsia="黑体" w:cs="黑体"/>
          <w:sz w:val="32"/>
          <w:szCs w:val="32"/>
          <w:lang w:val="en-US" w:eastAsia="zh-CN"/>
        </w:rPr>
        <w:t xml:space="preserve">第5章 </w:t>
      </w:r>
      <w:r>
        <w:rPr>
          <w:rFonts w:hint="default" w:ascii="黑体" w:hAnsi="黑体" w:eastAsia="黑体" w:cs="黑体"/>
          <w:sz w:val="32"/>
          <w:szCs w:val="32"/>
        </w:rPr>
        <w:t>总结与展望</w:t>
      </w:r>
      <w:bookmarkEnd w:id="36"/>
    </w:p>
    <w:bookmarkEnd w:id="5"/>
    <w:bookmarkEnd w:id="6"/>
    <w:bookmarkEnd w:id="7"/>
    <w:p w14:paraId="5E4E9A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本项目成功构建了一个基于现代Web技术的图书借阅管理系统，通过前后端分离架构与模块化设计，为读者和管理员提供了高效、便捷的图书查询与借阅服务，有效提升了图书馆业务管理的信息化和自动化水平。系统围绕读者与管理员的双角色需求展开设计，实现了图书信息维护、借阅归还管理、新书推荐展示及用户信息管理等核心功能，通过清晰的权限控制机制和规范的业务流程设计，保证了系统运行过程中的逻辑严谨性与数据安全性。系统支持基于ISBN、书名和作者等多维条件的精确与模糊检索，配合新书与重点图书推荐功能，帮助读者快速定位所需资源并提升图书利用效率。</w:t>
      </w:r>
    </w:p>
    <w:p w14:paraId="18F354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在技术实现方面，系统采用成熟的Spring Boot与Vue技术栈，结合MySQL数据库与Redis缓存机制，在保障系统稳定运行的同时兼顾了良好的性能表现。系统通过 JWT 令牌认证机制、统一参数校验以及基于拦截器的权限控制手段，有效防止未授权访问，保障了用户数据与系统资源的安全性。标准化的RESTful API接口设计与响应式前端界面布局，使系统具备良好的可维护性、可扩展性以及跨平台访问能力，能够满足中小型图书馆日常管理与服务需求。</w:t>
      </w:r>
    </w:p>
    <w:p w14:paraId="76800C4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展望未来，本图书借阅管理系统可在现有功能基础上进一步拓展和完善。一方面，可通过引入更完善的数据统计与分析模块，为图书馆管理者提供借阅趋势分析和馆藏优化决策支持；另一方面，可逐步优化系统在移动端场景下的使用体验，提升系统的适用范围。此外，系统还可探索电子图书资源管理、阅读交流功能等扩展方向，为构建更加智能化、多样化的图书服务平台奠定基础，从而更好地服务于图书馆数字化建设与读者阅读需求的发展。</w:t>
      </w:r>
    </w:p>
    <w:p w14:paraId="4D78AB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p>
    <w:p w14:paraId="5FE3B4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br w:type="page"/>
      </w:r>
    </w:p>
    <w:p w14:paraId="36A71D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4109F9C1">
      <w:pPr>
        <w:keepNext w:val="0"/>
        <w:keepLines w:val="0"/>
        <w:pageBreakBefore w:val="0"/>
        <w:widowControl w:val="0"/>
        <w:kinsoku/>
        <w:wordWrap/>
        <w:overflowPunct/>
        <w:topLinePunct w:val="0"/>
        <w:autoSpaceDE/>
        <w:autoSpaceDN/>
        <w:bidi w:val="0"/>
        <w:adjustRightInd/>
        <w:snapToGrid/>
        <w:spacing w:line="360" w:lineRule="auto"/>
        <w:ind w:firstLine="3200" w:firstLineChars="1000"/>
        <w:jc w:val="both"/>
        <w:textAlignment w:val="auto"/>
        <w:rPr>
          <w:rFonts w:hint="default"/>
          <w:sz w:val="32"/>
          <w:szCs w:val="32"/>
          <w:lang w:val="en-US" w:eastAsia="zh-CN"/>
        </w:rPr>
      </w:pPr>
      <w:r>
        <w:rPr>
          <w:rFonts w:hint="eastAsia" w:ascii="黑体" w:hAnsi="黑体" w:eastAsia="黑体" w:cs="黑体"/>
          <w:sz w:val="32"/>
          <w:szCs w:val="32"/>
          <w:lang w:val="en-US" w:eastAsia="zh-CN"/>
        </w:rPr>
        <w:t>参考文献</w:t>
      </w:r>
    </w:p>
    <w:p w14:paraId="0322B4DF">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37" w:name="_Ref23154"/>
      <w:r>
        <w:rPr>
          <w:rFonts w:hint="eastAsia" w:ascii="楷体" w:hAnsi="楷体" w:eastAsia="楷体" w:cs="楷体"/>
          <w:lang w:val="en-US" w:eastAsia="zh-CN"/>
        </w:rPr>
        <w:t>赵志刚，朱强.图书借阅管理系统的设计[J].浙江传媒学院学报,2006(02):52-53,62.</w:t>
      </w:r>
      <w:bookmarkEnd w:id="37"/>
    </w:p>
    <w:p w14:paraId="4A8250FD">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38" w:name="_Ref23121"/>
      <w:r>
        <w:rPr>
          <w:rFonts w:hint="eastAsia" w:ascii="楷体" w:hAnsi="楷体" w:eastAsia="楷体" w:cs="楷体"/>
          <w:lang w:val="en-US" w:eastAsia="zh-CN"/>
        </w:rPr>
        <w:t>刘焱.关于图书借阅管理系统的研究[J].科技信息,2009(12):711-712.</w:t>
      </w:r>
      <w:bookmarkEnd w:id="38"/>
    </w:p>
    <w:p w14:paraId="3E1FFE72">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39" w:name="_Ref23271"/>
      <w:r>
        <w:rPr>
          <w:rFonts w:hint="eastAsia" w:ascii="楷体" w:hAnsi="楷体" w:eastAsia="楷体" w:cs="楷体"/>
          <w:lang w:val="en-US" w:eastAsia="zh-CN"/>
        </w:rPr>
        <w:t>闫淼.浅谈基于B/S结构的图书借阅管理系统的系统设计[J].计算机光盘软件与应用,2014(20):290-291.</w:t>
      </w:r>
      <w:bookmarkEnd w:id="39"/>
    </w:p>
    <w:p w14:paraId="09D42A65">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40" w:name="_Ref23297"/>
      <w:r>
        <w:rPr>
          <w:rFonts w:hint="eastAsia" w:ascii="楷体" w:hAnsi="楷体" w:eastAsia="楷体" w:cs="楷体"/>
          <w:lang w:val="en-US" w:eastAsia="zh-CN"/>
        </w:rPr>
        <w:t>计明明.浅谈信息化图书借阅系统的设计与实现[J].黑龙江科技信息,2017(04):184.</w:t>
      </w:r>
      <w:bookmarkEnd w:id="40"/>
    </w:p>
    <w:p w14:paraId="66746E20">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41" w:name="_Ref23324"/>
      <w:r>
        <w:rPr>
          <w:rFonts w:hint="eastAsia" w:ascii="楷体" w:hAnsi="楷体" w:eastAsia="楷体" w:cs="楷体"/>
          <w:lang w:val="en-US" w:eastAsia="zh-CN"/>
        </w:rPr>
        <w:t>王国明,屠立红,周立波.基于图书借阅管理系统开发的软件项目管理研究[J].科技广场,2011(07):167-172.</w:t>
      </w:r>
      <w:bookmarkEnd w:id="41"/>
    </w:p>
    <w:p w14:paraId="5B1C91A1">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42" w:name="_Ref23725"/>
      <w:r>
        <w:rPr>
          <w:rFonts w:hint="eastAsia" w:ascii="楷体" w:hAnsi="楷体" w:eastAsia="楷体" w:cs="楷体"/>
          <w:lang w:val="en-US" w:eastAsia="zh-CN"/>
        </w:rPr>
        <w:t>杨朋英.基于Web的图书管理系统[J].湖北师范学院学报(自然科学版),2011(03):51-53.</w:t>
      </w:r>
      <w:bookmarkEnd w:id="42"/>
    </w:p>
    <w:p w14:paraId="01267392">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43" w:name="_Ref23764"/>
      <w:r>
        <w:rPr>
          <w:rFonts w:hint="eastAsia" w:ascii="楷体" w:hAnsi="楷体" w:eastAsia="楷体" w:cs="楷体"/>
          <w:lang w:val="en-US" w:eastAsia="zh-CN"/>
        </w:rPr>
        <w:t>刘斌.基于Web的图书管理系统的分析与实现[D].电子科技大学,2009.</w:t>
      </w:r>
      <w:bookmarkEnd w:id="43"/>
    </w:p>
    <w:p w14:paraId="50AC4F1C">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rPr>
      </w:pPr>
      <w:bookmarkStart w:id="44" w:name="_Ref23843"/>
      <w:r>
        <w:rPr>
          <w:rFonts w:hint="eastAsia" w:ascii="楷体" w:hAnsi="楷体" w:eastAsia="楷体" w:cs="楷体"/>
          <w:lang w:val="en-US" w:eastAsia="zh-CN"/>
        </w:rPr>
        <w:t>徐枫.浅析图书借阅管理系统的数据库设计[J].电子世界,2015(19):113-114.</w:t>
      </w:r>
      <w:bookmarkEnd w:id="44"/>
    </w:p>
    <w:p w14:paraId="03EAECC0">
      <w:pPr>
        <w:keepNext w:val="0"/>
        <w:keepLines w:val="0"/>
        <w:pageBreakBefore w:val="0"/>
        <w:widowControl w:val="0"/>
        <w:numPr>
          <w:ilvl w:val="0"/>
          <w:numId w:val="2"/>
        </w:numPr>
        <w:kinsoku/>
        <w:wordWrap w:val="0"/>
        <w:overflowPunct/>
        <w:topLinePunct w:val="0"/>
        <w:autoSpaceDE w:val="0"/>
        <w:autoSpaceDN w:val="0"/>
        <w:bidi w:val="0"/>
        <w:adjustRightInd/>
        <w:snapToGrid/>
        <w:spacing w:line="360" w:lineRule="auto"/>
        <w:ind w:left="0" w:leftChars="0" w:firstLine="0" w:firstLineChars="0"/>
        <w:jc w:val="left"/>
        <w:textAlignment w:val="auto"/>
        <w:rPr>
          <w:rFonts w:hint="eastAsia" w:ascii="楷体" w:hAnsi="楷体" w:eastAsia="楷体" w:cs="楷体"/>
          <w:lang w:val="en-US" w:eastAsia="zh-CN"/>
        </w:rPr>
      </w:pPr>
      <w:bookmarkStart w:id="45" w:name="_Ref23934"/>
      <w:r>
        <w:rPr>
          <w:rFonts w:hint="eastAsia" w:ascii="楷体" w:hAnsi="楷体" w:eastAsia="楷体" w:cs="楷体"/>
          <w:lang w:val="en-US" w:eastAsia="zh-CN"/>
        </w:rPr>
        <w:t>张丽娜.在线图书借阅管理系统的设计与实现[D].东北大学,2015.</w:t>
      </w:r>
      <w:bookmarkEnd w:id="45"/>
    </w:p>
    <w:sectPr>
      <w:footerReference r:id="rId11"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5084C">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D905E0">
    <w:pPr>
      <w:pStyle w:val="11"/>
      <w:rPr>
        <w:rFonts w:hint="default" w:eastAsia="宋体"/>
        <w:lang w:val="en-US" w:eastAsia="zh-CN"/>
      </w:rPr>
    </w:pPr>
    <w:r>
      <w:rPr>
        <w:rFonts w:hint="eastAsia"/>
      </w:rPr>
      <w:tab/>
    </w:r>
    <w:r>
      <w:rPr>
        <w:rFonts w:hint="eastAsia"/>
        <w:lang w:val="en-US" w:eastAsia="zh-C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180F0F">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2E4F7C">
    <w:pPr>
      <w:pStyle w:val="11"/>
      <w:jc w:val="center"/>
      <w:rPr>
        <w:rFonts w:hint="eastAsia"/>
        <w:lang w:val="en-US" w:eastAsia="zh-CN"/>
      </w:rPr>
    </w:pPr>
    <w:r>
      <w:rPr>
        <w:rFonts w:hint="eastAsia"/>
        <w:lang w:val="en-US" w:eastAsia="zh-CN"/>
      </w:rPr>
      <w:t>1</w:t>
    </w:r>
  </w:p>
  <w:p w14:paraId="3AA70C67">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5D3063">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72AF54">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A1TgzxyQEAAJsDAAAOAAAAAAAAAAEAIAAAAB4BAABkcnMvZTJvRG9j&#10;LnhtbFBLBQYAAAAABgAGAFkBAABZBQAAAAA=&#10;">
              <v:fill on="f" focussize="0,0"/>
              <v:stroke on="f"/>
              <v:imagedata o:title=""/>
              <o:lock v:ext="edit" aspectratio="f"/>
              <v:textbox inset="0mm,0mm,0mm,0mm" style="mso-fit-shape-to-text:t;">
                <w:txbxContent>
                  <w:p w14:paraId="1B72AF54">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D4542E">
    <w:pPr>
      <w:pStyle w:val="11"/>
      <w:jc w:val="center"/>
      <w:rPr>
        <w:rFonts w:hint="eastAsia"/>
        <w:lang w:val="en-US" w:eastAsia="zh-CN"/>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FB098F">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jWXXczAgAAY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B+vqfdVdwORZ&#10;Frb6wfKYJgrp7eoQIGbSOArUqdLrhtlLXerfSRzuP/cp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jWXXczAgAAYwQAAA4AAAAAAAAAAQAgAAAAHwEAAGRycy9lMm9Eb2MueG1sUEsF&#10;BgAAAAAGAAYAWQEAAMQFAAAAAA==&#10;">
              <v:fill on="f" focussize="0,0"/>
              <v:stroke on="f" weight="0.5pt"/>
              <v:imagedata o:title=""/>
              <o:lock v:ext="edit" aspectratio="f"/>
              <v:textbox inset="0mm,0mm,0mm,0mm" style="mso-fit-shape-to-text:t;">
                <w:txbxContent>
                  <w:p w14:paraId="53FB098F">
                    <w:pPr>
                      <w:pStyle w:val="11"/>
                    </w:pPr>
                    <w:r>
                      <w:fldChar w:fldCharType="begin"/>
                    </w:r>
                    <w:r>
                      <w:instrText xml:space="preserve"> PAGE  \* MERGEFORMAT </w:instrText>
                    </w:r>
                    <w:r>
                      <w:fldChar w:fldCharType="separate"/>
                    </w:r>
                    <w:r>
                      <w:t>1</w:t>
                    </w:r>
                    <w:r>
                      <w:fldChar w:fldCharType="end"/>
                    </w:r>
                  </w:p>
                </w:txbxContent>
              </v:textbox>
            </v:shape>
          </w:pict>
        </mc:Fallback>
      </mc:AlternateContent>
    </w:r>
  </w:p>
  <w:p w14:paraId="20AFC31A">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A37623">
    <w:pPr>
      <w:pStyle w:val="12"/>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312630">
    <w:pPr>
      <w:pStyle w:val="12"/>
      <w:pBdr>
        <w:bottom w:val="none" w:color="auto" w:sz="0" w:space="1"/>
      </w:pBdr>
      <w:rPr>
        <w:rFonts w:hint="eastAsia" w:ascii="仿宋_GB2312" w:hAnsi="仿宋_GB2312" w:eastAsia="仿宋_GB2312" w:cs="仿宋_GB2312"/>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CC4515">
    <w:pPr>
      <w:pStyle w:val="12"/>
      <w:rPr>
        <w:rFonts w:ascii="仿宋" w:hAnsi="仿宋" w:eastAsia="仿宋"/>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50361B"/>
    <w:multiLevelType w:val="singleLevel"/>
    <w:tmpl w:val="C150361B"/>
    <w:lvl w:ilvl="0" w:tentative="0">
      <w:start w:val="1"/>
      <w:numFmt w:val="decimal"/>
      <w:suff w:val="space"/>
      <w:lvlText w:val="%1."/>
      <w:lvlJc w:val="left"/>
    </w:lvl>
  </w:abstractNum>
  <w:abstractNum w:abstractNumId="1">
    <w:nsid w:val="12C48AB2"/>
    <w:multiLevelType w:val="singleLevel"/>
    <w:tmpl w:val="12C48AB2"/>
    <w:lvl w:ilvl="0" w:tentative="0">
      <w:start w:val="1"/>
      <w:numFmt w:val="decimal"/>
      <w:lvlText w:val="[%1]"/>
      <w:lvlJc w:val="left"/>
      <w:pPr>
        <w:tabs>
          <w:tab w:val="left" w:pos="420"/>
        </w:tabs>
        <w:ind w:left="0" w:leftChars="0" w:firstLine="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251E9E"/>
    <w:rsid w:val="06E52EC6"/>
    <w:rsid w:val="0AB1211B"/>
    <w:rsid w:val="109131F2"/>
    <w:rsid w:val="13370CE3"/>
    <w:rsid w:val="14B545B5"/>
    <w:rsid w:val="1522120A"/>
    <w:rsid w:val="15335AEB"/>
    <w:rsid w:val="17251E9E"/>
    <w:rsid w:val="1D3C7F5A"/>
    <w:rsid w:val="1D457739"/>
    <w:rsid w:val="206C46C2"/>
    <w:rsid w:val="20F052F3"/>
    <w:rsid w:val="219519F6"/>
    <w:rsid w:val="23502079"/>
    <w:rsid w:val="24B228BF"/>
    <w:rsid w:val="29606D8E"/>
    <w:rsid w:val="2A7A3E7F"/>
    <w:rsid w:val="2D85186B"/>
    <w:rsid w:val="31D76A2D"/>
    <w:rsid w:val="34015D57"/>
    <w:rsid w:val="3B1D688D"/>
    <w:rsid w:val="3B295232"/>
    <w:rsid w:val="3C7C5835"/>
    <w:rsid w:val="3DEE132C"/>
    <w:rsid w:val="416F5968"/>
    <w:rsid w:val="41AE6491"/>
    <w:rsid w:val="43F90278"/>
    <w:rsid w:val="463827CD"/>
    <w:rsid w:val="46F25071"/>
    <w:rsid w:val="483F68F7"/>
    <w:rsid w:val="48EE1869"/>
    <w:rsid w:val="4E1F24C4"/>
    <w:rsid w:val="5100124F"/>
    <w:rsid w:val="5901634D"/>
    <w:rsid w:val="60454C3A"/>
    <w:rsid w:val="61FC2EC1"/>
    <w:rsid w:val="68C006D4"/>
    <w:rsid w:val="71632544"/>
    <w:rsid w:val="73E54F3F"/>
    <w:rsid w:val="742A7349"/>
    <w:rsid w:val="75D27C98"/>
    <w:rsid w:val="7B3F192C"/>
    <w:rsid w:val="7C084414"/>
    <w:rsid w:val="7CD91D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nhideWhenUsed="0"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qFormat="1" w:unhideWhenUsed="0" w:uiPriority="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3"/>
    <w:link w:val="28"/>
    <w:qFormat/>
    <w:uiPriority w:val="0"/>
    <w:pPr>
      <w:keepNext/>
      <w:keepLines/>
      <w:spacing w:before="340" w:beforeLines="0" w:beforeAutospacing="0" w:after="330" w:afterLines="0" w:afterAutospacing="0" w:line="576" w:lineRule="auto"/>
      <w:outlineLvl w:val="0"/>
    </w:pPr>
    <w:rPr>
      <w:b/>
      <w:kern w:val="44"/>
      <w:sz w:val="44"/>
    </w:rPr>
  </w:style>
  <w:style w:type="paragraph" w:styleId="4">
    <w:name w:val="heading 2"/>
    <w:basedOn w:val="1"/>
    <w:next w:val="1"/>
    <w:qFormat/>
    <w:uiPriority w:val="9"/>
    <w:pPr>
      <w:keepNext/>
      <w:keepLines/>
      <w:spacing w:before="260" w:after="260" w:line="416" w:lineRule="auto"/>
      <w:outlineLvl w:val="1"/>
    </w:pPr>
    <w:rPr>
      <w:rFonts w:ascii="Calibri Light" w:hAnsi="Calibri Light" w:eastAsia="宋体" w:cs="Times New Roman"/>
      <w:b/>
      <w:bCs/>
      <w:sz w:val="32"/>
      <w:szCs w:val="32"/>
    </w:rPr>
  </w:style>
  <w:style w:type="paragraph" w:styleId="5">
    <w:name w:val="heading 3"/>
    <w:basedOn w:val="1"/>
    <w:next w:val="3"/>
    <w:qFormat/>
    <w:uiPriority w:val="9"/>
    <w:pPr>
      <w:keepNext/>
      <w:keepLines/>
      <w:spacing w:before="260" w:after="260" w:line="416" w:lineRule="auto"/>
      <w:outlineLvl w:val="2"/>
    </w:pPr>
    <w:rPr>
      <w:b/>
      <w:bCs/>
      <w:sz w:val="32"/>
      <w:szCs w:val="32"/>
    </w:rPr>
  </w:style>
  <w:style w:type="paragraph" w:styleId="6">
    <w:name w:val="heading 4"/>
    <w:basedOn w:val="1"/>
    <w:next w:val="1"/>
    <w:qFormat/>
    <w:uiPriority w:val="9"/>
    <w:pPr>
      <w:keepNext/>
      <w:keepLines/>
      <w:spacing w:before="280" w:after="290" w:line="376" w:lineRule="auto"/>
      <w:outlineLvl w:val="3"/>
    </w:pPr>
    <w:rPr>
      <w:rFonts w:ascii="Cambria" w:hAnsi="Cambria" w:eastAsia="宋体" w:cs="Times New Roman"/>
      <w:b/>
      <w:bCs/>
      <w:sz w:val="28"/>
      <w:szCs w:val="28"/>
    </w:rPr>
  </w:style>
  <w:style w:type="character" w:default="1" w:styleId="19">
    <w:name w:val="Default Paragraph Font"/>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7">
    <w:name w:val="List 3"/>
    <w:basedOn w:val="1"/>
    <w:semiHidden/>
    <w:qFormat/>
    <w:uiPriority w:val="0"/>
    <w:pPr>
      <w:ind w:left="1260" w:hanging="420"/>
    </w:pPr>
    <w:rPr>
      <w:szCs w:val="24"/>
    </w:rPr>
  </w:style>
  <w:style w:type="paragraph" w:styleId="8">
    <w:name w:val="caption"/>
    <w:basedOn w:val="1"/>
    <w:qFormat/>
    <w:uiPriority w:val="35"/>
    <w:rPr>
      <w:rFonts w:ascii="Calibri Light" w:hAnsi="Calibri Light" w:eastAsia="黑体" w:cs="Times New Roman"/>
      <w:sz w:val="20"/>
      <w:szCs w:val="20"/>
    </w:rPr>
  </w:style>
  <w:style w:type="paragraph" w:styleId="9">
    <w:name w:val="Body Text Indent"/>
    <w:basedOn w:val="1"/>
    <w:unhideWhenUsed/>
    <w:qFormat/>
    <w:uiPriority w:val="99"/>
    <w:pPr>
      <w:widowControl/>
      <w:spacing w:line="300" w:lineRule="auto"/>
      <w:ind w:firstLine="480" w:firstLineChars="200"/>
      <w:jc w:val="left"/>
    </w:pPr>
    <w:rPr>
      <w:rFonts w:ascii="Times New Roman" w:hAnsi="Times New Roman"/>
      <w:kern w:val="0"/>
      <w:sz w:val="24"/>
      <w:szCs w:val="24"/>
    </w:rPr>
  </w:style>
  <w:style w:type="paragraph" w:styleId="10">
    <w:name w:val="toc 3"/>
    <w:basedOn w:val="1"/>
    <w:next w:val="1"/>
    <w:unhideWhenUsed/>
    <w:qFormat/>
    <w:uiPriority w:val="39"/>
    <w:pPr>
      <w:ind w:left="840" w:leftChars="400"/>
    </w:pPr>
  </w:style>
  <w:style w:type="paragraph" w:styleId="11">
    <w:name w:val="footer"/>
    <w:basedOn w:val="1"/>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4"/>
    <w:basedOn w:val="1"/>
    <w:next w:val="1"/>
    <w:unhideWhenUsed/>
    <w:qFormat/>
    <w:uiPriority w:val="39"/>
    <w:pPr>
      <w:ind w:left="1260" w:leftChars="600"/>
    </w:pPr>
  </w:style>
  <w:style w:type="paragraph" w:styleId="15">
    <w:name w:val="toc 2"/>
    <w:basedOn w:val="1"/>
    <w:next w:val="1"/>
    <w:unhideWhenUsed/>
    <w:qFormat/>
    <w:uiPriority w:val="39"/>
    <w:pPr>
      <w:ind w:left="420" w:leftChars="200"/>
    </w:pPr>
  </w:style>
  <w:style w:type="paragraph" w:styleId="1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20">
    <w:name w:val="Strong"/>
    <w:basedOn w:val="19"/>
    <w:qFormat/>
    <w:uiPriority w:val="0"/>
    <w:rPr>
      <w:b/>
    </w:rPr>
  </w:style>
  <w:style w:type="character" w:styleId="21">
    <w:name w:val="Hyperlink"/>
    <w:unhideWhenUsed/>
    <w:qFormat/>
    <w:uiPriority w:val="99"/>
    <w:rPr>
      <w:color w:val="666666"/>
      <w:u w:val="none"/>
    </w:rPr>
  </w:style>
  <w:style w:type="character" w:styleId="22">
    <w:name w:val="HTML Code"/>
    <w:basedOn w:val="19"/>
    <w:qFormat/>
    <w:uiPriority w:val="0"/>
    <w:rPr>
      <w:rFonts w:ascii="Courier New" w:hAnsi="Courier New"/>
      <w:sz w:val="20"/>
    </w:rPr>
  </w:style>
  <w:style w:type="paragraph" w:customStyle="1" w:styleId="23">
    <w:name w:val="样式 样式 首行缩进:  2 字符 + 首行缩进:  2 字符"/>
    <w:basedOn w:val="1"/>
    <w:qFormat/>
    <w:uiPriority w:val="0"/>
    <w:pPr>
      <w:topLinePunct/>
      <w:spacing w:line="264" w:lineRule="auto"/>
      <w:ind w:firstLine="420"/>
    </w:pPr>
    <w:rPr>
      <w:rFonts w:cs="宋体"/>
      <w:kern w:val="0"/>
      <w:sz w:val="20"/>
      <w:szCs w:val="20"/>
    </w:rPr>
  </w:style>
  <w:style w:type="paragraph" w:customStyle="1" w:styleId="24">
    <w:name w:val="表文"/>
    <w:qFormat/>
    <w:uiPriority w:val="0"/>
    <w:pPr>
      <w:widowControl w:val="0"/>
      <w:spacing w:line="0" w:lineRule="atLeast"/>
      <w:jc w:val="center"/>
    </w:pPr>
    <w:rPr>
      <w:rFonts w:ascii="Times New Roman" w:hAnsi="Times New Roman" w:eastAsia="宋体" w:cs="Times New Roman"/>
      <w:bCs/>
      <w:iCs/>
      <w:sz w:val="15"/>
      <w:szCs w:val="15"/>
      <w:lang w:val="en-US" w:eastAsia="zh-CN" w:bidi="ar-SA"/>
    </w:rPr>
  </w:style>
  <w:style w:type="paragraph" w:customStyle="1" w:styleId="25">
    <w:name w:val="论文正文"/>
    <w:basedOn w:val="3"/>
    <w:qFormat/>
    <w:uiPriority w:val="0"/>
    <w:pPr>
      <w:spacing w:line="360" w:lineRule="auto"/>
    </w:pPr>
    <w:rPr>
      <w:rFonts w:ascii="Times New Roman" w:hAnsi="Times New Roman" w:eastAsia="宋体" w:cs="Times New Roman"/>
      <w:color w:val="000000"/>
      <w:szCs w:val="22"/>
      <w:lang w:val="zh-CN" w:eastAsia="zh-CN"/>
    </w:rPr>
  </w:style>
  <w:style w:type="paragraph" w:customStyle="1" w:styleId="26">
    <w:name w:val="三级标题"/>
    <w:basedOn w:val="5"/>
    <w:qFormat/>
    <w:uiPriority w:val="0"/>
    <w:pPr>
      <w:widowControl w:val="0"/>
      <w:spacing w:before="260" w:after="260" w:line="360" w:lineRule="auto"/>
      <w:jc w:val="both"/>
    </w:pPr>
    <w:rPr>
      <w:rFonts w:ascii="Times New Roman" w:hAnsi="Times New Roman" w:eastAsia="黑体" w:cs="Times New Roman"/>
      <w:color w:val="auto"/>
      <w:kern w:val="2"/>
      <w:sz w:val="24"/>
      <w:szCs w:val="24"/>
      <w:lang w:eastAsia="zh-CN"/>
    </w:rPr>
  </w:style>
  <w:style w:type="paragraph" w:customStyle="1" w:styleId="27">
    <w:name w:val="论文题注"/>
    <w:basedOn w:val="8"/>
    <w:qFormat/>
    <w:uiPriority w:val="0"/>
    <w:pPr>
      <w:ind w:firstLine="482"/>
      <w:jc w:val="center"/>
    </w:pPr>
    <w:rPr>
      <w:rFonts w:ascii="Times New Roman" w:hAnsi="宋体" w:eastAsia="宋体" w:cs="Times New Roman"/>
      <w:b/>
      <w:color w:val="000000"/>
      <w:kern w:val="2"/>
      <w:sz w:val="21"/>
      <w:szCs w:val="22"/>
      <w:lang w:eastAsia="zh-CN"/>
    </w:rPr>
  </w:style>
  <w:style w:type="character" w:customStyle="1" w:styleId="28">
    <w:name w:val="标题 1 Char"/>
    <w:link w:val="2"/>
    <w:qFormat/>
    <w:uiPriority w:val="0"/>
    <w:rPr>
      <w:b/>
      <w:kern w:val="44"/>
      <w:sz w:val="44"/>
    </w:rPr>
  </w:style>
  <w:style w:type="paragraph" w:customStyle="1" w:styleId="29">
    <w:name w:val="一级标题"/>
    <w:basedOn w:val="2"/>
    <w:qFormat/>
    <w:uiPriority w:val="0"/>
    <w:pPr>
      <w:spacing w:before="120" w:beforeLines="50" w:after="0" w:line="360" w:lineRule="auto"/>
      <w:ind w:left="420" w:hanging="420"/>
    </w:pPr>
    <w:rPr>
      <w:rFonts w:ascii="Times New Roman" w:hAnsi="黑体" w:eastAsia="黑体" w:cs="Times New Roman"/>
      <w:color w:val="000000" w:themeColor="text1"/>
      <w:kern w:val="2"/>
      <w:sz w:val="32"/>
      <w:szCs w:val="32"/>
      <w:lang w:eastAsia="zh-CN"/>
      <w14:textFill>
        <w14:solidFill>
          <w14:schemeClr w14:val="tx1"/>
        </w14:solidFill>
      </w14:textFill>
    </w:rPr>
  </w:style>
  <w:style w:type="paragraph" w:customStyle="1" w:styleId="30">
    <w:name w:val="WPSOffice手动目录 1"/>
    <w:uiPriority w:val="0"/>
    <w:pPr>
      <w:ind w:leftChars="0"/>
    </w:pPr>
    <w:rPr>
      <w:rFonts w:ascii="Times New Roman" w:hAnsi="Times New Roman" w:eastAsia="宋体" w:cs="Times New Roman"/>
      <w:sz w:val="20"/>
      <w:szCs w:val="20"/>
    </w:rPr>
  </w:style>
  <w:style w:type="paragraph" w:customStyle="1" w:styleId="31">
    <w:name w:val="WPSOffice手动目录 2"/>
    <w:uiPriority w:val="0"/>
    <w:pPr>
      <w:ind w:leftChars="200"/>
    </w:pPr>
    <w:rPr>
      <w:rFonts w:ascii="Times New Roman" w:hAnsi="Times New Roman" w:eastAsia="宋体" w:cs="Times New Roman"/>
      <w:sz w:val="20"/>
      <w:szCs w:val="20"/>
    </w:rPr>
  </w:style>
  <w:style w:type="paragraph" w:customStyle="1" w:styleId="3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4884</Words>
  <Characters>5398</Characters>
  <Lines>0</Lines>
  <Paragraphs>0</Paragraphs>
  <TotalTime>122</TotalTime>
  <ScaleCrop>false</ScaleCrop>
  <LinksUpToDate>false</LinksUpToDate>
  <CharactersWithSpaces>5643</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2025-12-18T06:00:00Z</dcterms:created>
  <dc:creator>152----6221</dc:creator>
  <cp:lastModifiedBy>黄红洲</cp:lastModifiedBy>
  <dcterms:modified xsi:type="dcterms:W3CDTF">2026-01-05T02:52:33Z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14E0B0247BA540C2B1ECCADFF19CCBE2_11</vt:lpwstr>
  </property>
  <property fmtid="{D5CDD505-2E9C-101B-9397-08002B2CF9AE}" pid="4" name="KSOTemplateDocerSaveRecord">
    <vt:lpwstr>eyJoZGlkIjoiNzczYWZhYjQ0NTFjNDQxYmFlN2E0MDRmMDc2NzI1ZjIiLCJ1c2VySWQiOiIxNTU1NDExMDcxIn0=</vt:lpwstr>
  </property>
</Properties>
</file>